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145FCA" w14:textId="19EBD60B" w:rsidR="000746C5" w:rsidRPr="004E408F" w:rsidRDefault="003B6F34" w:rsidP="004501ED">
      <w:pPr>
        <w:spacing w:line="276" w:lineRule="auto"/>
        <w:ind w:left="6889" w:hanging="6889"/>
        <w:jc w:val="right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4E408F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Załącznik nr 4 do zarządzenia nr</w:t>
      </w:r>
      <w:r w:rsidR="00513674" w:rsidRPr="004E408F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189</w:t>
      </w:r>
      <w:r w:rsidRPr="004E408F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/202</w:t>
      </w:r>
      <w:r w:rsidR="00566B57" w:rsidRPr="004E408F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5</w:t>
      </w:r>
    </w:p>
    <w:p w14:paraId="2FF48E7D" w14:textId="0508FD06" w:rsidR="000746C5" w:rsidRPr="004E408F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4E408F">
        <w:rPr>
          <w:rFonts w:asciiTheme="minorHAnsi" w:hAnsiTheme="minorHAnsi" w:cstheme="minorHAnsi"/>
          <w:b/>
          <w:bCs/>
          <w:iCs/>
          <w:color w:val="000000" w:themeColor="text1"/>
        </w:rPr>
        <w:t xml:space="preserve">KARTA </w:t>
      </w:r>
      <w:r w:rsidR="00BE67AE" w:rsidRPr="004E408F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4E408F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4E408F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4F1D28DF" w14:textId="477CC98C" w:rsidR="00363F81" w:rsidRPr="004E408F" w:rsidRDefault="00363F81" w:rsidP="004501ED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4E408F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Kod przedmiotu (zajęć):</w:t>
      </w:r>
      <w:r w:rsidR="00A07CDD" w:rsidRPr="004E408F">
        <w:rPr>
          <w:color w:val="000000" w:themeColor="text1"/>
        </w:rPr>
        <w:t xml:space="preserve"> </w:t>
      </w:r>
      <w:r w:rsidR="00A07CDD" w:rsidRPr="004E408F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0912-7LEK-C-R</w:t>
      </w:r>
    </w:p>
    <w:p w14:paraId="43134346" w14:textId="39B88CB7" w:rsidR="004501ED" w:rsidRPr="004E408F" w:rsidRDefault="004838B3" w:rsidP="004501ED">
      <w:pPr>
        <w:pStyle w:val="Nagwek3"/>
        <w:spacing w:line="276" w:lineRule="auto"/>
        <w:ind w:firstLine="426"/>
        <w:rPr>
          <w:rFonts w:asciiTheme="minorHAnsi" w:hAnsiTheme="minorHAnsi" w:cstheme="minorHAnsi"/>
          <w:b/>
          <w:bCs/>
          <w:color w:val="000000" w:themeColor="text1"/>
        </w:rPr>
      </w:pPr>
      <w:r w:rsidRPr="004E408F">
        <w:rPr>
          <w:rFonts w:asciiTheme="minorHAnsi" w:hAnsiTheme="minorHAnsi" w:cstheme="minorHAnsi"/>
          <w:b/>
          <w:bCs/>
          <w:color w:val="000000" w:themeColor="text1"/>
        </w:rPr>
        <w:t xml:space="preserve">Nazwa przedmiotu </w:t>
      </w:r>
      <w:bookmarkStart w:id="0" w:name="_Hlk210305669"/>
      <w:r w:rsidRPr="004E408F">
        <w:rPr>
          <w:rFonts w:asciiTheme="minorHAnsi" w:hAnsiTheme="minorHAnsi" w:cstheme="minorHAnsi"/>
          <w:b/>
          <w:bCs/>
          <w:color w:val="000000" w:themeColor="text1"/>
        </w:rPr>
        <w:t xml:space="preserve">(zajęć) </w:t>
      </w:r>
      <w:bookmarkEnd w:id="0"/>
      <w:r w:rsidRPr="004E408F">
        <w:rPr>
          <w:rFonts w:asciiTheme="minorHAnsi" w:hAnsiTheme="minorHAnsi" w:cstheme="minorHAnsi"/>
          <w:b/>
          <w:bCs/>
          <w:color w:val="000000" w:themeColor="text1"/>
        </w:rPr>
        <w:t>w języku polskim:</w:t>
      </w:r>
      <w:r w:rsidR="00A07CDD" w:rsidRPr="004E408F">
        <w:rPr>
          <w:rFonts w:asciiTheme="minorHAnsi" w:hAnsiTheme="minorHAnsi" w:cstheme="minorHAnsi"/>
          <w:b/>
          <w:bCs/>
          <w:color w:val="000000" w:themeColor="text1"/>
        </w:rPr>
        <w:t xml:space="preserve"> Rehabilitacja</w:t>
      </w:r>
    </w:p>
    <w:p w14:paraId="274BA5FF" w14:textId="4D96E4CF" w:rsidR="004838B3" w:rsidRPr="004E408F" w:rsidRDefault="004838B3" w:rsidP="004501ED">
      <w:pPr>
        <w:pStyle w:val="Styl1"/>
        <w:spacing w:line="276" w:lineRule="auto"/>
        <w:ind w:firstLine="426"/>
        <w:rPr>
          <w:i w:val="0"/>
          <w:iCs/>
          <w:color w:val="000000" w:themeColor="text1"/>
        </w:rPr>
      </w:pPr>
      <w:r w:rsidRPr="004E408F">
        <w:rPr>
          <w:b/>
          <w:bCs/>
          <w:i w:val="0"/>
          <w:iCs/>
          <w:color w:val="000000" w:themeColor="text1"/>
        </w:rPr>
        <w:t>Nazwa przedmiotu (zajęć) w języku angielskim:</w:t>
      </w:r>
      <w:r w:rsidR="00A07CDD" w:rsidRPr="004E408F">
        <w:rPr>
          <w:b/>
          <w:bCs/>
          <w:i w:val="0"/>
          <w:iCs/>
          <w:color w:val="000000" w:themeColor="text1"/>
        </w:rPr>
        <w:t xml:space="preserve"> </w:t>
      </w:r>
      <w:proofErr w:type="spellStart"/>
      <w:r w:rsidR="00A07CDD" w:rsidRPr="004E408F">
        <w:rPr>
          <w:b/>
          <w:bCs/>
          <w:i w:val="0"/>
          <w:iCs/>
          <w:color w:val="000000" w:themeColor="text1"/>
        </w:rPr>
        <w:t>Rehabilitation</w:t>
      </w:r>
      <w:proofErr w:type="spellEnd"/>
    </w:p>
    <w:p w14:paraId="1405C745" w14:textId="3853D916" w:rsidR="000746C5" w:rsidRPr="004E408F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4E408F">
        <w:rPr>
          <w:iCs/>
          <w:color w:val="000000" w:themeColor="text1"/>
          <w:sz w:val="24"/>
          <w:szCs w:val="24"/>
        </w:rPr>
        <w:t>Usytuowanie</w:t>
      </w:r>
      <w:r w:rsidR="00BE67AE" w:rsidRPr="004E408F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4E408F">
        <w:rPr>
          <w:iCs/>
          <w:color w:val="000000" w:themeColor="text1"/>
          <w:sz w:val="24"/>
          <w:szCs w:val="24"/>
        </w:rPr>
        <w:t xml:space="preserve"> (zajęć)</w:t>
      </w:r>
      <w:r w:rsidRPr="004E408F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5"/>
        <w:gridCol w:w="4932"/>
      </w:tblGrid>
      <w:tr w:rsidR="004E408F" w:rsidRPr="004E408F" w14:paraId="56311982" w14:textId="77777777" w:rsidTr="00A07CDD">
        <w:trPr>
          <w:trHeight w:val="282"/>
          <w:jc w:val="center"/>
        </w:trPr>
        <w:tc>
          <w:tcPr>
            <w:tcW w:w="4815" w:type="dxa"/>
          </w:tcPr>
          <w:p w14:paraId="3CBA5325" w14:textId="655D577B" w:rsidR="00A07CDD" w:rsidRPr="004E408F" w:rsidRDefault="00A07CDD" w:rsidP="00A07CD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48B4E" w14:textId="187111AF" w:rsidR="00A07CDD" w:rsidRPr="004E408F" w:rsidRDefault="00A07CDD" w:rsidP="00A07CD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lekarski </w:t>
            </w:r>
          </w:p>
        </w:tc>
      </w:tr>
      <w:tr w:rsidR="004E408F" w:rsidRPr="004E408F" w14:paraId="4F60DDAE" w14:textId="77777777" w:rsidTr="00A07CDD">
        <w:trPr>
          <w:trHeight w:val="285"/>
          <w:jc w:val="center"/>
        </w:trPr>
        <w:tc>
          <w:tcPr>
            <w:tcW w:w="4815" w:type="dxa"/>
          </w:tcPr>
          <w:p w14:paraId="34AC78D4" w14:textId="08FC496A" w:rsidR="00A07CDD" w:rsidRPr="004E408F" w:rsidRDefault="00A07CDD" w:rsidP="00A07CD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4265F" w14:textId="44C0377F" w:rsidR="00A07CDD" w:rsidRPr="004E408F" w:rsidRDefault="00A07CDD" w:rsidP="00A07CD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Stacjonarne/ niestacjonarne</w:t>
            </w:r>
          </w:p>
        </w:tc>
      </w:tr>
      <w:tr w:rsidR="004E408F" w:rsidRPr="004E408F" w14:paraId="15D8E656" w14:textId="77777777" w:rsidTr="00A07CDD">
        <w:trPr>
          <w:trHeight w:val="285"/>
          <w:jc w:val="center"/>
        </w:trPr>
        <w:tc>
          <w:tcPr>
            <w:tcW w:w="4815" w:type="dxa"/>
          </w:tcPr>
          <w:p w14:paraId="66CB51F4" w14:textId="3D09229F" w:rsidR="00A07CDD" w:rsidRPr="004E408F" w:rsidRDefault="00A07CDD" w:rsidP="00A07CD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3F634" w14:textId="1D1DE392" w:rsidR="00A07CDD" w:rsidRPr="004E408F" w:rsidRDefault="00A07CDD" w:rsidP="00A07CD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Jednolite studia magisterskie </w:t>
            </w:r>
          </w:p>
        </w:tc>
      </w:tr>
      <w:tr w:rsidR="004E408F" w:rsidRPr="004E408F" w14:paraId="24A4112E" w14:textId="77777777" w:rsidTr="00A07CDD">
        <w:trPr>
          <w:trHeight w:val="285"/>
          <w:jc w:val="center"/>
        </w:trPr>
        <w:tc>
          <w:tcPr>
            <w:tcW w:w="4815" w:type="dxa"/>
          </w:tcPr>
          <w:p w14:paraId="44A41269" w14:textId="1304D5E3" w:rsidR="00A07CDD" w:rsidRPr="004E408F" w:rsidRDefault="00A07CDD" w:rsidP="00A07CD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31185" w14:textId="0775432B" w:rsidR="00A07CDD" w:rsidRPr="004E408F" w:rsidRDefault="00A07CDD" w:rsidP="00A07CD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ogólnoakademicki</w:t>
            </w:r>
            <w:proofErr w:type="spellEnd"/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 </w:t>
            </w:r>
          </w:p>
        </w:tc>
      </w:tr>
      <w:tr w:rsidR="004E408F" w:rsidRPr="004E408F" w14:paraId="665D7137" w14:textId="77777777" w:rsidTr="00A07CDD">
        <w:trPr>
          <w:trHeight w:val="282"/>
          <w:jc w:val="center"/>
        </w:trPr>
        <w:tc>
          <w:tcPr>
            <w:tcW w:w="4815" w:type="dxa"/>
          </w:tcPr>
          <w:p w14:paraId="4533E0D6" w14:textId="3B7F67D4" w:rsidR="00A07CDD" w:rsidRPr="004E408F" w:rsidRDefault="00A07CDD" w:rsidP="00A07CD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E8D7B" w14:textId="77777777" w:rsidR="00A07CDD" w:rsidRPr="004E408F" w:rsidRDefault="00A07CDD" w:rsidP="00A07CDD">
            <w:pPr>
              <w:spacing w:line="243" w:lineRule="auto"/>
              <w:ind w:right="2302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dr n.med. Marek Grabski  </w:t>
            </w:r>
          </w:p>
          <w:p w14:paraId="72454463" w14:textId="77777777" w:rsidR="00A07CDD" w:rsidRPr="004E408F" w:rsidRDefault="00A07CDD" w:rsidP="00A07CD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4E408F" w:rsidRPr="004E408F" w14:paraId="61AC06B3" w14:textId="77777777" w:rsidTr="00A07CDD">
        <w:trPr>
          <w:trHeight w:val="285"/>
          <w:jc w:val="center"/>
        </w:trPr>
        <w:tc>
          <w:tcPr>
            <w:tcW w:w="4815" w:type="dxa"/>
          </w:tcPr>
          <w:p w14:paraId="29CD3083" w14:textId="2619BB49" w:rsidR="00A07CDD" w:rsidRPr="004E408F" w:rsidRDefault="00A07CDD" w:rsidP="00A07CD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AC9C9" w14:textId="35A67EC0" w:rsidR="00A07CDD" w:rsidRPr="004E408F" w:rsidRDefault="00A07CDD" w:rsidP="00A07CD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marek.grabski@ujk.edu.pl</w:t>
            </w:r>
          </w:p>
        </w:tc>
      </w:tr>
    </w:tbl>
    <w:p w14:paraId="07E319B6" w14:textId="74AAD63C" w:rsidR="000746C5" w:rsidRPr="004E408F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4E408F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4E408F">
        <w:rPr>
          <w:iCs/>
          <w:color w:val="000000" w:themeColor="text1"/>
          <w:sz w:val="24"/>
          <w:szCs w:val="24"/>
        </w:rPr>
        <w:t>przedmiotu</w:t>
      </w:r>
      <w:r w:rsidR="00654EA0" w:rsidRPr="004E408F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4E408F" w:rsidRPr="004E408F" w14:paraId="5EAE60A3" w14:textId="77777777" w:rsidTr="00036582">
        <w:trPr>
          <w:trHeight w:val="285"/>
          <w:jc w:val="center"/>
        </w:trPr>
        <w:tc>
          <w:tcPr>
            <w:tcW w:w="3467" w:type="dxa"/>
          </w:tcPr>
          <w:p w14:paraId="2E5E08D3" w14:textId="1B8D058F" w:rsidR="00A07CDD" w:rsidRPr="004E408F" w:rsidRDefault="00A07CDD" w:rsidP="00A07CD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558D9" w14:textId="7B8DE3C5" w:rsidR="00A07CDD" w:rsidRPr="004E408F" w:rsidRDefault="00A07CDD" w:rsidP="00A07CD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Polski </w:t>
            </w:r>
          </w:p>
        </w:tc>
      </w:tr>
      <w:tr w:rsidR="004E408F" w:rsidRPr="004E408F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A07CDD" w:rsidRPr="004E408F" w:rsidRDefault="00A07CDD" w:rsidP="00A07CD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3EF0EECC" w:rsidR="00A07CDD" w:rsidRPr="004E408F" w:rsidRDefault="00A07CDD" w:rsidP="00A07CD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Wymagania wstępne dotyczą znajomości  anatomii prawidłowej, elementów biomechaniki, fizjologii i diagnostyki obrazowej. W szczególności dotyczą budowy i funkcji układu nerwowego, układu kostno-stawowego, mięśniowo więzadłowo- powięziowego, nerwowego, i krążeniowo-oddechowego. Ponadto obejmują podstawy neurologii, pediatrii, ortopedii, kardiologii, laryngologii, reumatologii, ginekologii geriatrii i psychiatrii. A także symptomatologię z obszaru neurologii, pediatrii, ortopedii, kardiologii, laryngologii, reumatologii, ginekologii, otolaryngologii</w:t>
            </w:r>
          </w:p>
        </w:tc>
      </w:tr>
    </w:tbl>
    <w:p w14:paraId="3E7144CC" w14:textId="6D649217" w:rsidR="000746C5" w:rsidRPr="004E408F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4E408F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4E408F">
        <w:rPr>
          <w:iCs/>
          <w:color w:val="000000" w:themeColor="text1"/>
          <w:sz w:val="24"/>
          <w:szCs w:val="24"/>
        </w:rPr>
        <w:t>przedmiotu</w:t>
      </w:r>
      <w:r w:rsidR="00654EA0" w:rsidRPr="004E408F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4E408F" w:rsidRPr="004E408F" w14:paraId="30DFC9B5" w14:textId="77777777" w:rsidTr="005642D9">
        <w:trPr>
          <w:trHeight w:val="285"/>
          <w:jc w:val="center"/>
        </w:trPr>
        <w:tc>
          <w:tcPr>
            <w:tcW w:w="3466" w:type="dxa"/>
          </w:tcPr>
          <w:p w14:paraId="1A691396" w14:textId="107C7E23" w:rsidR="00A07CDD" w:rsidRPr="004E408F" w:rsidRDefault="00A07CDD" w:rsidP="00A07CD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1344A" w14:textId="4B251FE6" w:rsidR="00A07CDD" w:rsidRPr="004E408F" w:rsidRDefault="00A07CDD" w:rsidP="00483021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Wykład (w tym e-</w:t>
            </w:r>
            <w:proofErr w:type="spellStart"/>
            <w:r w:rsidRPr="004E40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learnig</w:t>
            </w:r>
            <w:proofErr w:type="spellEnd"/>
            <w:r w:rsidRPr="004E40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), ćwiczenia, ćwiczenia praktyczne </w:t>
            </w:r>
          </w:p>
        </w:tc>
      </w:tr>
      <w:tr w:rsidR="004E408F" w:rsidRPr="004E408F" w14:paraId="4465DD68" w14:textId="77777777" w:rsidTr="005642D9">
        <w:trPr>
          <w:trHeight w:val="282"/>
          <w:jc w:val="center"/>
        </w:trPr>
        <w:tc>
          <w:tcPr>
            <w:tcW w:w="3466" w:type="dxa"/>
          </w:tcPr>
          <w:p w14:paraId="144A01E5" w14:textId="0FE12A02" w:rsidR="00A07CDD" w:rsidRPr="004E408F" w:rsidRDefault="00A07CDD" w:rsidP="00A07CD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75933" w14:textId="6A459EF5" w:rsidR="00A07CDD" w:rsidRPr="004E408F" w:rsidRDefault="00A07CDD" w:rsidP="00A07CDD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Zajęcia w pomieszczeniach dydaktycznych UJK, ćwiczenia w pracowniach CM, Oddziały rehabilitacji, Szpitale, Kliniki. </w:t>
            </w:r>
          </w:p>
        </w:tc>
      </w:tr>
      <w:tr w:rsidR="004E408F" w:rsidRPr="004E408F" w14:paraId="7FFE317E" w14:textId="77777777" w:rsidTr="005642D9">
        <w:trPr>
          <w:trHeight w:val="285"/>
          <w:jc w:val="center"/>
        </w:trPr>
        <w:tc>
          <w:tcPr>
            <w:tcW w:w="3466" w:type="dxa"/>
          </w:tcPr>
          <w:p w14:paraId="12EBBD92" w14:textId="5CF8C483" w:rsidR="00A07CDD" w:rsidRPr="004E408F" w:rsidRDefault="00A07CDD" w:rsidP="00A07CD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0BA88" w14:textId="77777777" w:rsidR="00A07CDD" w:rsidRDefault="00A07CDD" w:rsidP="00A07CDD">
            <w:pPr>
              <w:pStyle w:val="TableParagraph"/>
              <w:spacing w:line="276" w:lineRule="auto"/>
              <w:ind w:left="106" w:right="183"/>
              <w:rPr>
                <w:color w:val="000000" w:themeColor="text1"/>
                <w:sz w:val="20"/>
              </w:rPr>
            </w:pPr>
            <w:r w:rsidRPr="004E40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Warunkiem zaliczenia przedmiotu Rehabilitacja jest aktywny udział w zajęciach, zdanie kolokwium na koniec ćwiczeń i egzaminu końcowego. Dodatkowym warunkiem zaliczenia przedmiotu jest przeprowadzenie </w:t>
            </w:r>
            <w:r w:rsidR="008925D4" w:rsidRPr="004E40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w trakcie ćwiczeń klinicznych </w:t>
            </w:r>
            <w:r w:rsidRPr="004E40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badań empirycznych z zastosowaniem standaryzowanych metod pomiaru oraz analiza i interpretacja uzyskanych wyników. Do zaliczenia całego przedmiotu wymagane jest wcześniejsze uzyskanie zaliczenia z ćwiczeń, aktywne uczestnictwo na zajęciach praktycznych i teoretycznych,  pozytywna ocena na zajęciach zaliczeniowych.</w:t>
            </w:r>
            <w:r w:rsidRPr="004E408F">
              <w:rPr>
                <w:color w:val="000000" w:themeColor="text1"/>
                <w:sz w:val="20"/>
              </w:rPr>
              <w:t xml:space="preserve">  </w:t>
            </w:r>
          </w:p>
          <w:p w14:paraId="78D434E5" w14:textId="68F1E1A0" w:rsidR="004E408F" w:rsidRPr="004E408F" w:rsidRDefault="004E408F" w:rsidP="00A07CDD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bookmarkStart w:id="1" w:name="_GoBack"/>
            <w:bookmarkEnd w:id="1"/>
            <w:r w:rsidRPr="004E40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Wykłady są obowiązkowe zgodnie z rozdziałem III, §7, ust. 3,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pkt. 2 Regulaminu Studiów UJK</w:t>
            </w:r>
          </w:p>
        </w:tc>
      </w:tr>
      <w:tr w:rsidR="004E408F" w:rsidRPr="004E408F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A07CDD" w:rsidRPr="004E408F" w:rsidRDefault="00A07CDD" w:rsidP="00A07CD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1315BC72" w14:textId="77777777" w:rsidR="00A07CDD" w:rsidRPr="004E408F" w:rsidRDefault="00A07CDD" w:rsidP="00A07CDD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Wykład: informacyjny, konwersatoryjny;</w:t>
            </w:r>
          </w:p>
          <w:p w14:paraId="43EB14BD" w14:textId="77777777" w:rsidR="00A07CDD" w:rsidRPr="004E408F" w:rsidRDefault="00A07CDD" w:rsidP="00A07CDD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Ćwiczenia:  dyskusja wielokrotna (grupowa) (DG), uczenie aktywizujące – analiza przypadków(AP),metoda badawcza (MB), objaśnienie (OB),</w:t>
            </w:r>
          </w:p>
          <w:p w14:paraId="6AE867CE" w14:textId="2C8780C3" w:rsidR="00A07CDD" w:rsidRPr="004E408F" w:rsidRDefault="00A07CDD" w:rsidP="00A07CDD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Ćwiczenia praktyczne: kształtujące umiejętności praktyczne   </w:t>
            </w:r>
            <w:r w:rsidRPr="004E40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ćwiczenia przedmiotowe, zajęcia praktyczne</w:t>
            </w:r>
          </w:p>
        </w:tc>
      </w:tr>
      <w:tr w:rsidR="004E408F" w:rsidRPr="004E408F" w14:paraId="1DDA2B5B" w14:textId="77777777" w:rsidTr="00080115">
        <w:trPr>
          <w:trHeight w:val="285"/>
          <w:jc w:val="center"/>
        </w:trPr>
        <w:tc>
          <w:tcPr>
            <w:tcW w:w="3466" w:type="dxa"/>
          </w:tcPr>
          <w:p w14:paraId="16A3B496" w14:textId="606439FB" w:rsidR="00A07CDD" w:rsidRPr="004E408F" w:rsidRDefault="00A07CDD" w:rsidP="00A07CD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lastRenderedPageBreak/>
              <w:t>3.5.a. Wykaz literatury podstawowej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25C37" w14:textId="77777777" w:rsidR="00A07CDD" w:rsidRPr="004E408F" w:rsidRDefault="00A07CDD" w:rsidP="00A07CDD">
            <w:pP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Iwona Sarzyńska-Długosz Dominika Szalewska Ewa </w:t>
            </w:r>
            <w:proofErr w:type="spellStart"/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Zamysłowska-Szmytke</w:t>
            </w:r>
            <w:proofErr w:type="spellEnd"/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 Katarzyna Hojan Tomasz Saran Piotr </w:t>
            </w:r>
            <w:proofErr w:type="spellStart"/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Tederko</w:t>
            </w:r>
            <w:proofErr w:type="spellEnd"/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 Jolanta Taczała  Rehabilitacja kliniczna. Tom 1-2. Wydawca: </w:t>
            </w:r>
            <w:proofErr w:type="spellStart"/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Edra</w:t>
            </w:r>
            <w:proofErr w:type="spellEnd"/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 Urban &amp; Partner 2025</w:t>
            </w:r>
          </w:p>
          <w:p w14:paraId="613870F0" w14:textId="77777777" w:rsidR="00A07CDD" w:rsidRPr="004E408F" w:rsidRDefault="00A07CDD" w:rsidP="00A07CDD">
            <w:pP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Kwolek A. (red): Rehabilitacja medyczna tom 1-2.  </w:t>
            </w:r>
            <w:proofErr w:type="spellStart"/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Edra</w:t>
            </w:r>
            <w:proofErr w:type="spellEnd"/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 Urban &amp; Partner Wrocław 2017;  </w:t>
            </w:r>
          </w:p>
          <w:p w14:paraId="21539079" w14:textId="4D518D0D" w:rsidR="00A07CDD" w:rsidRPr="004E408F" w:rsidRDefault="00A07CDD" w:rsidP="00A07CDD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Jacek Kruczyński  Wiktora </w:t>
            </w:r>
            <w:proofErr w:type="spellStart"/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Degi</w:t>
            </w:r>
            <w:proofErr w:type="spellEnd"/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 ortopedia i rehabilitacja  Wydawca: PZWL 2023</w:t>
            </w:r>
          </w:p>
        </w:tc>
      </w:tr>
      <w:tr w:rsidR="004E408F" w:rsidRPr="004E408F" w14:paraId="3DB0DE59" w14:textId="77777777" w:rsidTr="00080115">
        <w:trPr>
          <w:trHeight w:val="285"/>
          <w:jc w:val="center"/>
        </w:trPr>
        <w:tc>
          <w:tcPr>
            <w:tcW w:w="3466" w:type="dxa"/>
          </w:tcPr>
          <w:p w14:paraId="57EB2E29" w14:textId="2B97249C" w:rsidR="00A07CDD" w:rsidRPr="004E408F" w:rsidRDefault="00A07CDD" w:rsidP="00A07CD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3.5.b. Wykaz literatury uzupełniającej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D166C" w14:textId="77777777" w:rsidR="00A07CDD" w:rsidRPr="004E408F" w:rsidRDefault="00A07CDD" w:rsidP="00A07CDD">
            <w:pP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 Aleksander Sieroń Zbigniew Śliwiński  Wielka fizjoterapia - tom 1-3  Wydawca: </w:t>
            </w:r>
            <w:proofErr w:type="spellStart"/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Edra</w:t>
            </w:r>
            <w:proofErr w:type="spellEnd"/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 Urban &amp; Partner 2023</w:t>
            </w:r>
          </w:p>
          <w:p w14:paraId="4171F9E3" w14:textId="77777777" w:rsidR="00A07CDD" w:rsidRPr="004E408F" w:rsidRDefault="00A07CDD" w:rsidP="00A07CDD">
            <w:pP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Edyta </w:t>
            </w:r>
            <w:proofErr w:type="spellStart"/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Smolis</w:t>
            </w:r>
            <w:proofErr w:type="spellEnd"/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-Bąk Rafał Dąbrowski  Nowoczesna rehabilitacja kardiologiczna  Wydawca: PZWL 2023</w:t>
            </w:r>
          </w:p>
          <w:p w14:paraId="4C8C4C56" w14:textId="77777777" w:rsidR="00A07CDD" w:rsidRPr="004E408F" w:rsidRDefault="00A07CDD" w:rsidP="00A07CDD">
            <w:pP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Glen </w:t>
            </w:r>
            <w:proofErr w:type="spellStart"/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Cordoza</w:t>
            </w:r>
            <w:proofErr w:type="spellEnd"/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 Tom </w:t>
            </w:r>
            <w:proofErr w:type="spellStart"/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Walters</w:t>
            </w:r>
            <w:proofErr w:type="spellEnd"/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  Tajniki rehabilitacji Jak poradzić sobie z bólem i wrócić do sprawności po urazie.  Wydawca: Galaktyka 2024</w:t>
            </w:r>
          </w:p>
          <w:p w14:paraId="7456B6D4" w14:textId="3D595509" w:rsidR="00A07CDD" w:rsidRPr="004E408F" w:rsidRDefault="00A07CDD" w:rsidP="008925D4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Agnieszka Piwoda Dominika </w:t>
            </w:r>
            <w:proofErr w:type="spellStart"/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Batycka-Stachnik</w:t>
            </w:r>
            <w:proofErr w:type="spellEnd"/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  Kompleksowa rehabilitacja w kardiochirurgii Wczesna fizjoterapia, pielęgnacja i opieka psychologiczna  Wydawca: PZWL 2022</w:t>
            </w:r>
          </w:p>
        </w:tc>
      </w:tr>
    </w:tbl>
    <w:p w14:paraId="211E22AD" w14:textId="632220BB" w:rsidR="000746C5" w:rsidRPr="004E408F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4E408F">
        <w:rPr>
          <w:iCs/>
          <w:color w:val="000000" w:themeColor="text1"/>
          <w:sz w:val="24"/>
          <w:szCs w:val="24"/>
        </w:rPr>
        <w:t>Cele, treści i efekty uczenia się</w:t>
      </w:r>
    </w:p>
    <w:p w14:paraId="467AD185" w14:textId="78831576" w:rsidR="003E0703" w:rsidRPr="004E408F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4E408F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Cele przedmiotu (zajęć) (z uwzględnieniem formy zajęć)</w:t>
      </w:r>
    </w:p>
    <w:p w14:paraId="6BA296D9" w14:textId="77777777" w:rsidR="00F34619" w:rsidRPr="004E408F" w:rsidRDefault="00F34619" w:rsidP="00F34619">
      <w:pPr>
        <w:ind w:right="55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4E408F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Wykłady</w:t>
      </w:r>
    </w:p>
    <w:p w14:paraId="5781E3DD" w14:textId="77777777" w:rsidR="00F34619" w:rsidRPr="004E408F" w:rsidRDefault="00F34619" w:rsidP="00F34619">
      <w:pPr>
        <w:ind w:right="55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E408F">
        <w:rPr>
          <w:rFonts w:asciiTheme="minorHAnsi" w:hAnsiTheme="minorHAnsi" w:cstheme="minorHAnsi"/>
          <w:color w:val="000000" w:themeColor="text1"/>
          <w:sz w:val="24"/>
          <w:szCs w:val="24"/>
        </w:rPr>
        <w:t>C1 zapoznanie studenta z pojęciem inwalidztwa i niepełnosprawności i zadaniami rehabilitacji medycznej w tym obszarze</w:t>
      </w:r>
    </w:p>
    <w:p w14:paraId="2D0F77D1" w14:textId="77777777" w:rsidR="00F34619" w:rsidRPr="004E408F" w:rsidRDefault="00F34619" w:rsidP="00F34619">
      <w:pPr>
        <w:ind w:right="55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E408F">
        <w:rPr>
          <w:rFonts w:asciiTheme="minorHAnsi" w:hAnsiTheme="minorHAnsi" w:cstheme="minorHAnsi"/>
          <w:color w:val="000000" w:themeColor="text1"/>
          <w:sz w:val="24"/>
          <w:szCs w:val="24"/>
        </w:rPr>
        <w:t>C2 zapoznanie studenta z rehabilitacją jako procesem kompleksowym, integralnie związanym z leczeniem</w:t>
      </w:r>
    </w:p>
    <w:p w14:paraId="4574614C" w14:textId="77777777" w:rsidR="00F34619" w:rsidRPr="004E408F" w:rsidRDefault="00F34619" w:rsidP="00F34619">
      <w:pPr>
        <w:ind w:right="55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E408F">
        <w:rPr>
          <w:rFonts w:asciiTheme="minorHAnsi" w:hAnsiTheme="minorHAnsi" w:cstheme="minorHAnsi"/>
          <w:color w:val="000000" w:themeColor="text1"/>
          <w:sz w:val="24"/>
          <w:szCs w:val="24"/>
        </w:rPr>
        <w:t>Podstawowym w różnych dyscyplinach klinicznych</w:t>
      </w:r>
    </w:p>
    <w:p w14:paraId="1CC56851" w14:textId="77777777" w:rsidR="00F34619" w:rsidRPr="004E408F" w:rsidRDefault="00F34619" w:rsidP="00F34619">
      <w:pPr>
        <w:ind w:right="55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4E408F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Ćwiczenia</w:t>
      </w:r>
    </w:p>
    <w:p w14:paraId="5C3FBEBF" w14:textId="77777777" w:rsidR="00F34619" w:rsidRPr="004E408F" w:rsidRDefault="00F34619" w:rsidP="00F34619">
      <w:pPr>
        <w:ind w:right="55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E408F">
        <w:rPr>
          <w:rFonts w:asciiTheme="minorHAnsi" w:hAnsiTheme="minorHAnsi" w:cstheme="minorHAnsi"/>
          <w:color w:val="000000" w:themeColor="text1"/>
          <w:sz w:val="24"/>
          <w:szCs w:val="24"/>
        </w:rPr>
        <w:t>C1 zapoznanie studenta z rehabilitacją w schorzeniach poszczególnych układów: krążenia, oddechowego,</w:t>
      </w:r>
    </w:p>
    <w:p w14:paraId="14857EA1" w14:textId="77777777" w:rsidR="00F34619" w:rsidRPr="004E408F" w:rsidRDefault="00F34619" w:rsidP="00F34619">
      <w:pPr>
        <w:ind w:right="55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E408F">
        <w:rPr>
          <w:rFonts w:asciiTheme="minorHAnsi" w:hAnsiTheme="minorHAnsi" w:cstheme="minorHAnsi"/>
          <w:color w:val="000000" w:themeColor="text1"/>
          <w:sz w:val="24"/>
          <w:szCs w:val="24"/>
        </w:rPr>
        <w:t>nerwowego i ruchu; rehabilitacja osób starszych</w:t>
      </w:r>
    </w:p>
    <w:p w14:paraId="6057A6C6" w14:textId="77777777" w:rsidR="00F34619" w:rsidRPr="004E408F" w:rsidRDefault="00F34619" w:rsidP="00F34619">
      <w:pPr>
        <w:ind w:right="55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E408F">
        <w:rPr>
          <w:rFonts w:asciiTheme="minorHAnsi" w:hAnsiTheme="minorHAnsi" w:cstheme="minorHAnsi"/>
          <w:color w:val="000000" w:themeColor="text1"/>
          <w:sz w:val="24"/>
          <w:szCs w:val="24"/>
        </w:rPr>
        <w:t>C2 zapoznanie studenta z elementami badania przedmiotowego na potrzeby rehabilitacji</w:t>
      </w:r>
    </w:p>
    <w:p w14:paraId="1DA5F44A" w14:textId="77777777" w:rsidR="00F34619" w:rsidRPr="004E408F" w:rsidRDefault="00F34619" w:rsidP="00F34619">
      <w:pPr>
        <w:ind w:right="55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4E408F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Ćwiczenia praktyczne</w:t>
      </w:r>
    </w:p>
    <w:p w14:paraId="0299861D" w14:textId="77777777" w:rsidR="00F34619" w:rsidRPr="004E408F" w:rsidRDefault="00F34619" w:rsidP="00F34619">
      <w:pPr>
        <w:ind w:right="55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E408F">
        <w:rPr>
          <w:rFonts w:asciiTheme="minorHAnsi" w:hAnsiTheme="minorHAnsi" w:cstheme="minorHAnsi"/>
          <w:color w:val="000000" w:themeColor="text1"/>
          <w:sz w:val="24"/>
          <w:szCs w:val="24"/>
        </w:rPr>
        <w:t>C1 zapoznanie studenta z organizacją i pracą oddziału rehabilitacji</w:t>
      </w:r>
    </w:p>
    <w:p w14:paraId="56BAC819" w14:textId="77777777" w:rsidR="00F34619" w:rsidRPr="004E408F" w:rsidRDefault="00F34619" w:rsidP="00F34619">
      <w:pPr>
        <w:ind w:right="55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E408F">
        <w:rPr>
          <w:rFonts w:asciiTheme="minorHAnsi" w:hAnsiTheme="minorHAnsi" w:cstheme="minorHAnsi"/>
          <w:color w:val="000000" w:themeColor="text1"/>
          <w:sz w:val="24"/>
          <w:szCs w:val="24"/>
        </w:rPr>
        <w:t>C2 programowanie rehabilitacji w wybranych schorzeniach narządu ruchu i neurologicznych</w:t>
      </w:r>
    </w:p>
    <w:p w14:paraId="0C01C89D" w14:textId="77777777" w:rsidR="00F34619" w:rsidRPr="004E408F" w:rsidRDefault="00F34619" w:rsidP="00F34619">
      <w:pPr>
        <w:pStyle w:val="TableParagraph"/>
        <w:snapToGrid w:val="0"/>
        <w:spacing w:line="276" w:lineRule="auto"/>
        <w:ind w:left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67708B6E" w14:textId="17C856B3" w:rsidR="003E0703" w:rsidRPr="004E408F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4E408F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Treści programowe (z uwzględnieniem formy zajęć)</w:t>
      </w:r>
    </w:p>
    <w:p w14:paraId="63A1E98E" w14:textId="77777777" w:rsidR="003E0703" w:rsidRPr="004E408F" w:rsidRDefault="003E0703" w:rsidP="004501ED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4E408F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Wykłady</w:t>
      </w:r>
    </w:p>
    <w:p w14:paraId="3699258E" w14:textId="7CD37627" w:rsidR="00F34619" w:rsidRPr="004E408F" w:rsidRDefault="00F34619" w:rsidP="00F34619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E408F">
        <w:rPr>
          <w:rFonts w:asciiTheme="minorHAnsi" w:hAnsiTheme="minorHAnsi" w:cstheme="minorHAnsi"/>
          <w:color w:val="000000" w:themeColor="text1"/>
          <w:sz w:val="24"/>
          <w:szCs w:val="24"/>
        </w:rPr>
        <w:t>Rehabilitacja i fizjoterapia – podstawowe pojęcia i definicje. Metody diagnostyczne i terapeutyczne w rehabilitacji medycznej (kinezyterapia, fizykoterapia, terapia zajęciowa). Metody specjalne stosowane w rehabilitacji (3</w:t>
      </w:r>
      <w:r w:rsidR="008925D4" w:rsidRPr="004E408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4E408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godziny). </w:t>
      </w:r>
    </w:p>
    <w:p w14:paraId="2C42998B" w14:textId="77777777" w:rsidR="00F34619" w:rsidRPr="004E408F" w:rsidRDefault="00F34619" w:rsidP="00F34619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E408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Cele i zadania rehabilitacji medycznej i jej miejsce w systemie opieki zdrowotnej. Polski model rehabilitacji medycznej. Rehabilitacja medyczna zorientowana na pacjenta. Rola lekarza specjalisty w rehabilitacji medycznej. Niepełnosprawność i proces rehabilitacji medycznej. Anatomiczne i neurofizjologiczne podstawy rehabilitacji. </w:t>
      </w:r>
      <w:proofErr w:type="spellStart"/>
      <w:r w:rsidRPr="004E408F">
        <w:rPr>
          <w:rFonts w:asciiTheme="minorHAnsi" w:hAnsiTheme="minorHAnsi" w:cstheme="minorHAnsi"/>
          <w:color w:val="000000" w:themeColor="text1"/>
          <w:sz w:val="24"/>
          <w:szCs w:val="24"/>
        </w:rPr>
        <w:t>Neuroplastyczność</w:t>
      </w:r>
      <w:proofErr w:type="spellEnd"/>
      <w:r w:rsidRPr="004E408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 </w:t>
      </w:r>
      <w:proofErr w:type="spellStart"/>
      <w:r w:rsidRPr="004E408F">
        <w:rPr>
          <w:rFonts w:asciiTheme="minorHAnsi" w:hAnsiTheme="minorHAnsi" w:cstheme="minorHAnsi"/>
          <w:color w:val="000000" w:themeColor="text1"/>
          <w:sz w:val="24"/>
          <w:szCs w:val="24"/>
        </w:rPr>
        <w:t>neurogeneza</w:t>
      </w:r>
      <w:proofErr w:type="spellEnd"/>
      <w:r w:rsidRPr="004E408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OUN podstawą rehabilitacji medycznej.  Charakterystyka metod </w:t>
      </w:r>
      <w:proofErr w:type="spellStart"/>
      <w:r w:rsidRPr="004E408F">
        <w:rPr>
          <w:rFonts w:asciiTheme="minorHAnsi" w:hAnsiTheme="minorHAnsi" w:cstheme="minorHAnsi"/>
          <w:color w:val="000000" w:themeColor="text1"/>
          <w:sz w:val="24"/>
          <w:szCs w:val="24"/>
        </w:rPr>
        <w:t>neurorehabilitacji</w:t>
      </w:r>
      <w:proofErr w:type="spellEnd"/>
      <w:r w:rsidRPr="004E408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opartych na plastyczności mózgu (3godziny).  </w:t>
      </w:r>
    </w:p>
    <w:p w14:paraId="7D0A980B" w14:textId="5DA6088C" w:rsidR="008925D4" w:rsidRPr="004E408F" w:rsidRDefault="00F34619" w:rsidP="008925D4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E408F">
        <w:rPr>
          <w:rFonts w:asciiTheme="minorHAnsi" w:hAnsiTheme="minorHAnsi" w:cstheme="minorHAnsi"/>
          <w:color w:val="000000" w:themeColor="text1"/>
          <w:sz w:val="24"/>
          <w:szCs w:val="24"/>
        </w:rPr>
        <w:t>Proces homeostazy, h</w:t>
      </w:r>
      <w:r w:rsidR="008925D4" w:rsidRPr="004E408F">
        <w:rPr>
          <w:rFonts w:asciiTheme="minorHAnsi" w:hAnsiTheme="minorHAnsi" w:cstheme="minorHAnsi"/>
          <w:color w:val="000000" w:themeColor="text1"/>
          <w:sz w:val="24"/>
          <w:szCs w:val="24"/>
        </w:rPr>
        <w:t>em</w:t>
      </w:r>
      <w:r w:rsidRPr="004E408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odynamiki, metabolizm, regeneracja, kompensacja i adaptacja a program rehabilitacji medycznej. </w:t>
      </w:r>
      <w:r w:rsidR="008925D4" w:rsidRPr="004E408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Charakterystyka wysiłków fizycznych w rehabilitacji. Fizjologia i patologia wysiłku fizycznego, zmęczenie fizjologiczne, wydolność fizyczna, następstwa długotrwałego unieruchomienia (3godziny).  </w:t>
      </w:r>
    </w:p>
    <w:p w14:paraId="08A84913" w14:textId="2E0D98FA" w:rsidR="00F34619" w:rsidRPr="004E408F" w:rsidRDefault="00F34619" w:rsidP="00F34619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E408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Zastosowanie czynników fizykalnych w </w:t>
      </w:r>
      <w:r w:rsidR="008925D4" w:rsidRPr="004E408F">
        <w:rPr>
          <w:rFonts w:asciiTheme="minorHAnsi" w:hAnsiTheme="minorHAnsi" w:cstheme="minorHAnsi"/>
          <w:color w:val="000000" w:themeColor="text1"/>
          <w:sz w:val="24"/>
          <w:szCs w:val="24"/>
        </w:rPr>
        <w:t>procesie usprawniania</w:t>
      </w:r>
      <w:r w:rsidRPr="004E408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rodzaje energii, jej dawkowanie i zmiany wywołane jej działaniem. </w:t>
      </w:r>
      <w:r w:rsidR="008925D4" w:rsidRPr="004E408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Mechanizmy oddziaływania bodźców </w:t>
      </w:r>
      <w:r w:rsidR="008925D4" w:rsidRPr="004E408F">
        <w:rPr>
          <w:rFonts w:asciiTheme="minorHAnsi" w:hAnsiTheme="minorHAnsi" w:cstheme="minorHAnsi"/>
          <w:color w:val="000000" w:themeColor="text1"/>
          <w:sz w:val="24"/>
          <w:szCs w:val="24"/>
        </w:rPr>
        <w:lastRenderedPageBreak/>
        <w:t xml:space="preserve">fizjoterapeutycznych (rodzaje bodźców, odczyn, tolerancja tkanek). </w:t>
      </w:r>
      <w:r w:rsidRPr="004E408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(3godziny).  </w:t>
      </w:r>
    </w:p>
    <w:p w14:paraId="7F3FF98D" w14:textId="77777777" w:rsidR="00F34619" w:rsidRPr="004E408F" w:rsidRDefault="00F34619" w:rsidP="00F34619">
      <w:pPr>
        <w:pStyle w:val="TableParagraph"/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492053C5" w14:textId="3B0802FE" w:rsidR="003E0703" w:rsidRPr="004E408F" w:rsidRDefault="00F34619" w:rsidP="00F34619">
      <w:pPr>
        <w:pStyle w:val="TableParagraph"/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E408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3E0703" w:rsidRPr="004E408F">
        <w:rPr>
          <w:rFonts w:asciiTheme="minorHAnsi" w:hAnsiTheme="minorHAnsi" w:cstheme="minorHAnsi"/>
          <w:color w:val="000000" w:themeColor="text1"/>
          <w:sz w:val="24"/>
          <w:szCs w:val="24"/>
        </w:rPr>
        <w:t>(w tym zajęcia prowadzone z wykorzystaniem metod i technik kształcenia na odległość)</w:t>
      </w:r>
    </w:p>
    <w:p w14:paraId="0FC57210" w14:textId="161405A8" w:rsidR="00EA7C7B" w:rsidRPr="004E408F" w:rsidRDefault="00F34619" w:rsidP="00F34619">
      <w:pPr>
        <w:pStyle w:val="Akapitzlist"/>
        <w:numPr>
          <w:ilvl w:val="0"/>
          <w:numId w:val="13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E408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Znaczenie diagnostyki w procesie rehabilitacji medycznej – zagadnienia wybrane. Rehabilitacja medyczna oparta na dowodach. (3godziny). </w:t>
      </w:r>
    </w:p>
    <w:p w14:paraId="6A413D3E" w14:textId="77777777" w:rsidR="00F34619" w:rsidRPr="004E408F" w:rsidRDefault="00F34619" w:rsidP="00F34619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4EC358EB" w14:textId="77777777" w:rsidR="006D764F" w:rsidRPr="004E408F" w:rsidRDefault="006D764F" w:rsidP="004501ED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4E408F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Ćwiczenia</w:t>
      </w:r>
    </w:p>
    <w:p w14:paraId="28E854C2" w14:textId="21EC9186" w:rsidR="00F34619" w:rsidRPr="004E408F" w:rsidRDefault="00F34619" w:rsidP="00F34619">
      <w:pPr>
        <w:pStyle w:val="TableParagraph"/>
        <w:numPr>
          <w:ilvl w:val="0"/>
          <w:numId w:val="38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E408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Badanie podmiotowe i przedmiotowe podstawą diagnostyki w rehabilitacji medycznej. Badanie neurologiczne Badanie i ocena funkcjonalna układu krążenia. Badanie i ocena funkcjonalna układu oddechowego. Ocena kliniczna i funkcjonalna układu ruchu. Diagnoza neuropsychologiczna. Metody </w:t>
      </w:r>
      <w:proofErr w:type="spellStart"/>
      <w:r w:rsidRPr="004E408F">
        <w:rPr>
          <w:rFonts w:asciiTheme="minorHAnsi" w:hAnsiTheme="minorHAnsi" w:cstheme="minorHAnsi"/>
          <w:color w:val="000000" w:themeColor="text1"/>
          <w:sz w:val="24"/>
          <w:szCs w:val="24"/>
        </w:rPr>
        <w:t>klinimetryczne</w:t>
      </w:r>
      <w:proofErr w:type="spellEnd"/>
      <w:r w:rsidRPr="004E408F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  <w:r w:rsidR="008925D4" w:rsidRPr="004E408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4E408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Wykorzystanie w diagnostyce aparatury współpracującej z komputerem i rejestracja wyników badań. Ocena funkcjonalna poszczególnych układów.  (3godziny).  </w:t>
      </w:r>
    </w:p>
    <w:p w14:paraId="74086F44" w14:textId="77777777" w:rsidR="00F34619" w:rsidRPr="004E408F" w:rsidRDefault="00F34619" w:rsidP="00F34619">
      <w:pPr>
        <w:pStyle w:val="TableParagraph"/>
        <w:numPr>
          <w:ilvl w:val="0"/>
          <w:numId w:val="38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E408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Dobór metod diagnostycznych w rehabilitacji medycznej. Diagnostyka ogólna i różnicowa dla potrzeb rehabilitacji medycznej. Badanie podmiotowe i przedmiotowe podstawą diagnostyki w rehabilitacji medycznej. Proste metody pomiarów i ich znaczenie w rehabilitacji medycznej. Rodzaje badań dodatkowych i ich znaczenie w rehabilitacji medycznej. Ocena sprawności ogólnej i jej znaczenie w rehabilitacji medycznej. Ocena kliniczna i funkcjonalna poszczególnych układów. Metody badania wydolności i ich znaczenie w rehabilitacji medycznej. Metody terapeutyczne w rehabilitacji medycznej. Programowanie optymalnego postępowania rehabilitacyjnego w korelacji z wynikami badania przedmiotowego. Wskazania i przeciwskazania do rehabilitacji. Rodzaj, stopień ciężkości i okres schorzenia oraz stan aktualny osoby poddawanej leczeniu, jako baza wyjściowa dla tworzenia programu rehabilitacji medycznej (3godziny). </w:t>
      </w:r>
    </w:p>
    <w:p w14:paraId="02A17DEA" w14:textId="77777777" w:rsidR="00F34619" w:rsidRPr="004E408F" w:rsidRDefault="00F34619" w:rsidP="00F34619">
      <w:pPr>
        <w:pStyle w:val="TableParagraph"/>
        <w:numPr>
          <w:ilvl w:val="0"/>
          <w:numId w:val="38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E408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Problemy kliniczne i podstawy rehabilitacji pacjentów z chorobami ośrodkowego i obwodowego układu nerwowego. Zasady postępowania rehabilitacyjnego u osób ze wzmożonym lub obniżonym napięciem mięśni. Metody leczenia spastyczności i sztywności mięśni. Problemy kliniczne i podstawy rehabilitacji w wieku rozwojowym. Rehabilitacja dzieci z zaburzeniami modulacji sensorycznej. Problemy kliniczne i podstawy rehabilitacji dzieci opóźnionych </w:t>
      </w:r>
      <w:proofErr w:type="spellStart"/>
      <w:r w:rsidRPr="004E408F">
        <w:rPr>
          <w:rFonts w:asciiTheme="minorHAnsi" w:hAnsiTheme="minorHAnsi" w:cstheme="minorHAnsi"/>
          <w:color w:val="000000" w:themeColor="text1"/>
          <w:sz w:val="24"/>
          <w:szCs w:val="24"/>
        </w:rPr>
        <w:t>neurorozwojowo</w:t>
      </w:r>
      <w:proofErr w:type="spellEnd"/>
      <w:r w:rsidRPr="004E408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Rehabilitacja skolioz i wad postawy u dzieci. Problemy kliniczne i podstawy rehabilitacji ortopedycznej. Problemy kliniczne i podstawy rehabilitacji chorób reumatycznych. Problemy kliniczne i podstawy rehabilitacji w chorobach układu krążeniowo-oddechowego (3godziny).  </w:t>
      </w:r>
    </w:p>
    <w:p w14:paraId="08683761" w14:textId="5E0FDF0B" w:rsidR="00F34619" w:rsidRPr="004E408F" w:rsidRDefault="00F34619" w:rsidP="00F34619">
      <w:pPr>
        <w:pStyle w:val="TableParagraph"/>
        <w:numPr>
          <w:ilvl w:val="0"/>
          <w:numId w:val="38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E408F">
        <w:rPr>
          <w:rFonts w:asciiTheme="minorHAnsi" w:hAnsiTheme="minorHAnsi" w:cstheme="minorHAnsi"/>
          <w:color w:val="000000" w:themeColor="text1"/>
          <w:sz w:val="24"/>
          <w:szCs w:val="24"/>
        </w:rPr>
        <w:t>Podstawy kliniczne i zasady fizjoterapii w chorobach naczyń obwodowych oraz w wybranych chorobach metabolicznych. Problemy kliniczne i podstawy rehabilitacji w geriatrii. Problemy kliniczne i podstawy rehabilitacji w psychiatrii. Rehabilitacja</w:t>
      </w:r>
      <w:r w:rsidR="00D71CE0" w:rsidRPr="004E408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4E408F">
        <w:rPr>
          <w:rFonts w:asciiTheme="minorHAnsi" w:hAnsiTheme="minorHAnsi" w:cstheme="minorHAnsi"/>
          <w:color w:val="000000" w:themeColor="text1"/>
          <w:sz w:val="24"/>
          <w:szCs w:val="24"/>
        </w:rPr>
        <w:t>przez sztukę</w:t>
      </w:r>
      <w:r w:rsidR="00D71CE0" w:rsidRPr="004E408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 inne systemy wspomagające</w:t>
      </w:r>
      <w:r w:rsidRPr="004E408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Problemy kliniczne i podstawy rehabilitacji w specjalnościach zabiegowych. Problemy kliniczne i podstawy rehabilitacji onkologicznej (3godziny).  </w:t>
      </w:r>
    </w:p>
    <w:p w14:paraId="21212EA7" w14:textId="2BC50676" w:rsidR="00F34619" w:rsidRPr="004E408F" w:rsidRDefault="00F34619" w:rsidP="00F34619">
      <w:pPr>
        <w:pStyle w:val="TableParagraph"/>
        <w:numPr>
          <w:ilvl w:val="0"/>
          <w:numId w:val="38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E408F">
        <w:rPr>
          <w:rFonts w:asciiTheme="minorHAnsi" w:hAnsiTheme="minorHAnsi" w:cstheme="minorHAnsi"/>
          <w:color w:val="000000" w:themeColor="text1"/>
          <w:sz w:val="24"/>
          <w:szCs w:val="24"/>
        </w:rPr>
        <w:t>Prognoza jako baza wyjściowa dla tworzenia programu rehabilitacji medycznej. Prakseologiczne etapy oraz cele i ich hierarchia w programie rehabilitacji medycznej. Ogólne schematy programowania rehabilitacji medycznej. Konstruowanie indywidualnych programów rehabilitacji medycznej. Program optymalny i program minimalny  w procesie rehabilitacji medycznej. Kompleksowość procesu rehabilitacji medycznej. Wyniki badań naukowych jako podstawowe kryterium wyboru optymalnych rozwiązań i źródło postępów rehabilitacji medycznej. Negatywne skutki niewłaściwie zaprogramowanej rehabilitacji medycznej (3godziny).</w:t>
      </w:r>
    </w:p>
    <w:p w14:paraId="02A25A30" w14:textId="77777777" w:rsidR="00AA30FB" w:rsidRPr="004E408F" w:rsidRDefault="00AA30FB" w:rsidP="00AA30FB">
      <w:pPr>
        <w:pStyle w:val="TableParagraph"/>
        <w:spacing w:line="276" w:lineRule="auto"/>
        <w:ind w:left="720"/>
        <w:jc w:val="both"/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296A8395" w14:textId="77777777" w:rsidR="00AA30FB" w:rsidRPr="004E408F" w:rsidRDefault="00AA30FB" w:rsidP="00AA30FB">
      <w:pPr>
        <w:pStyle w:val="TableParagraph"/>
        <w:spacing w:line="276" w:lineRule="auto"/>
        <w:ind w:left="720"/>
        <w:jc w:val="both"/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394B9EBA" w14:textId="4F53E77B" w:rsidR="006D764F" w:rsidRPr="004E408F" w:rsidRDefault="006D764F" w:rsidP="00F34619">
      <w:pPr>
        <w:pStyle w:val="TableParagraph"/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6EAC71AB" w14:textId="37E87FC4" w:rsidR="006D764F" w:rsidRPr="004E408F" w:rsidRDefault="00F34619" w:rsidP="00F34619">
      <w:pPr>
        <w:pStyle w:val="TableParagraph"/>
        <w:spacing w:line="276" w:lineRule="auto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4E408F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ĆWICZENIA PRAKTYCZNE</w:t>
      </w:r>
    </w:p>
    <w:tbl>
      <w:tblPr>
        <w:tblW w:w="9920" w:type="dxa"/>
        <w:tblInd w:w="-144" w:type="dxa"/>
        <w:tblCellMar>
          <w:top w:w="5" w:type="dxa"/>
        </w:tblCellMar>
        <w:tblLook w:val="04A0" w:firstRow="1" w:lastRow="0" w:firstColumn="1" w:lastColumn="0" w:noHBand="0" w:noVBand="1"/>
      </w:tblPr>
      <w:tblGrid>
        <w:gridCol w:w="9920"/>
      </w:tblGrid>
      <w:tr w:rsidR="004E408F" w:rsidRPr="004E408F" w14:paraId="71B46BA4" w14:textId="77777777" w:rsidTr="009858B5">
        <w:trPr>
          <w:trHeight w:val="691"/>
        </w:trPr>
        <w:tc>
          <w:tcPr>
            <w:tcW w:w="9128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03DE62F" w14:textId="3891912F" w:rsidR="00AA30FB" w:rsidRPr="004E408F" w:rsidRDefault="00AA30FB" w:rsidP="00AA30FB">
            <w:pPr>
              <w:pStyle w:val="TableParagraph"/>
              <w:numPr>
                <w:ilvl w:val="0"/>
                <w:numId w:val="39"/>
              </w:numPr>
              <w:spacing w:line="276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 xml:space="preserve">Praktyczne przeprowadzanie diagnostyki ogólnej i różnicowej dla potrzeb rehabilitacji medycznej. Praktyczne stosowanie wybranych metod fizykoterapii i kinezyterapii. Poznanie metod </w:t>
            </w:r>
            <w:proofErr w:type="spellStart"/>
            <w:r w:rsidRPr="004E408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neurorehabilitacji</w:t>
            </w:r>
            <w:proofErr w:type="spellEnd"/>
            <w:r w:rsidRPr="004E408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opartych na plastyczności mózgu (4godziny).  </w:t>
            </w:r>
          </w:p>
        </w:tc>
      </w:tr>
      <w:tr w:rsidR="004E408F" w:rsidRPr="004E408F" w14:paraId="5B416948" w14:textId="77777777" w:rsidTr="009858B5">
        <w:trPr>
          <w:trHeight w:val="1608"/>
        </w:trPr>
        <w:tc>
          <w:tcPr>
            <w:tcW w:w="9128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192793A" w14:textId="377E670D" w:rsidR="00AA30FB" w:rsidRPr="004E408F" w:rsidRDefault="00AA30FB" w:rsidP="00AA30FB">
            <w:pPr>
              <w:pStyle w:val="TableParagraph"/>
              <w:numPr>
                <w:ilvl w:val="0"/>
                <w:numId w:val="39"/>
              </w:numPr>
              <w:spacing w:line="276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Podstawy rehabilitacji pacjentów z chorobami ośrodkowego i obwodowego układu nerwowego. Zasady postępowania rehabilitacyjnego u osób ze wzmożonym lub obniżonym napięciem mięśni. Metody leczenia spastyczności i sztywności mięśni. </w:t>
            </w:r>
            <w:r w:rsidR="00725399" w:rsidRPr="004E408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</w:t>
            </w:r>
            <w:r w:rsidRPr="004E408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odstawy rehabilitacji w wieku rozwojowym. Rehabilitacja dzieci z zaburzeniami modulacji sensorycznej</w:t>
            </w:r>
            <w:r w:rsidR="00725399" w:rsidRPr="004E408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i</w:t>
            </w:r>
            <w:r w:rsidRPr="004E408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kliniczne dzieci opóźnionych </w:t>
            </w:r>
            <w:proofErr w:type="spellStart"/>
            <w:r w:rsidRPr="004E408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neurorozwojowo</w:t>
            </w:r>
            <w:proofErr w:type="spellEnd"/>
            <w:r w:rsidRPr="004E408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. Rehabilitacja skolioz i wad postawy u dzieci. </w:t>
            </w:r>
            <w:r w:rsidR="00725399" w:rsidRPr="004E408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</w:t>
            </w:r>
            <w:r w:rsidRPr="004E408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odstawy rehabilitacji ortopedycznej. </w:t>
            </w:r>
            <w:r w:rsidR="00725399" w:rsidRPr="004E408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</w:t>
            </w:r>
            <w:r w:rsidRPr="004E408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odstawy rehabilitacji chorób reumatycznych. </w:t>
            </w:r>
            <w:r w:rsidR="00725399" w:rsidRPr="004E408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</w:t>
            </w:r>
            <w:r w:rsidRPr="004E408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odstawy rehabilitacji w chorobach układu krążeniowo-oddechowego (4godziny).  </w:t>
            </w:r>
          </w:p>
        </w:tc>
      </w:tr>
      <w:tr w:rsidR="004E408F" w:rsidRPr="004E408F" w14:paraId="3C7714D6" w14:textId="77777777" w:rsidTr="009858B5">
        <w:trPr>
          <w:trHeight w:val="2069"/>
        </w:trPr>
        <w:tc>
          <w:tcPr>
            <w:tcW w:w="9128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770C65F" w14:textId="7A7A1B4F" w:rsidR="00AA30FB" w:rsidRPr="004E408F" w:rsidRDefault="00AA30FB" w:rsidP="00AA30FB">
            <w:pPr>
              <w:pStyle w:val="TableParagraph"/>
              <w:numPr>
                <w:ilvl w:val="0"/>
                <w:numId w:val="39"/>
              </w:numPr>
              <w:spacing w:line="276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Problemy kliniczne i podstawy rehabilitacji onkologicznej (4godziny). Wywiad lekarski, ocena fizykalna z uwzględnieniem badania neurologicznego i ortopedycznego. Proces ustalania indywidualnego programu usprawniania pacjenta w różnych jednostkach chorobowych,  z uwzględnieniem  </w:t>
            </w:r>
            <w:r w:rsidR="00D71CE0" w:rsidRPr="004E408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przeciwwskazań</w:t>
            </w:r>
            <w:r w:rsidRPr="004E408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Pacjent onkologiczny, a usprawnianie ruchowe i zabiegi fizykalne. Zaopatrzenie ortopedyczne – rodzaje, refundacja NFZ i zalecenia do stosowania. Dostępne formy rehabilitacji. Orzecznictwo osób niepełnosprawnych- prewencja rentowa ZUS. Rehabilitacja uzdrowiskowa, turnusy rehabilitacyjne. Terapia zajęciowa. Skutki uboczne u chorych leczonych chirurgicznie i systemowo z powodu nowotworów złośliwych – metody fizjoterapii.  Leczenie zachowawcze zaburzeń funkcji układu limfatycznego – zaopatrzenie w wyroby uciskowe (</w:t>
            </w:r>
            <w:proofErr w:type="spellStart"/>
            <w:r w:rsidRPr="004E408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kompresjoterapia</w:t>
            </w:r>
            <w:proofErr w:type="spellEnd"/>
            <w:r w:rsidRPr="004E408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). Fizjoterapia w terminalnym okresie choroby nowotworowej (4godziny).</w:t>
            </w:r>
          </w:p>
        </w:tc>
      </w:tr>
      <w:tr w:rsidR="004E408F" w:rsidRPr="004E408F" w14:paraId="7329495A" w14:textId="77777777" w:rsidTr="009858B5">
        <w:trPr>
          <w:trHeight w:val="1382"/>
        </w:trPr>
        <w:tc>
          <w:tcPr>
            <w:tcW w:w="9128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F6725FE" w14:textId="32B67085" w:rsidR="00AA30FB" w:rsidRPr="004E408F" w:rsidRDefault="00725399" w:rsidP="00AA30FB">
            <w:pPr>
              <w:pStyle w:val="TableParagraph"/>
              <w:numPr>
                <w:ilvl w:val="0"/>
                <w:numId w:val="39"/>
              </w:numPr>
              <w:spacing w:line="276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4E408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Planowamie</w:t>
            </w:r>
            <w:proofErr w:type="spellEnd"/>
            <w:r w:rsidR="00AA30FB" w:rsidRPr="004E408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programu rehabilitacji medycznej. Ogólne schematy programowania rehabilitacji medycznej. Konstruowanie indywidualnych programów rehabilitacji medycznej. Program optymalny i program minimalny w procesie rehabilitacji medycznej. Kompleksowość procesu rehabilitacji medycznej. (4godziny).  </w:t>
            </w:r>
          </w:p>
        </w:tc>
      </w:tr>
      <w:tr w:rsidR="004E408F" w:rsidRPr="004E408F" w14:paraId="3E0477A2" w14:textId="77777777" w:rsidTr="009858B5">
        <w:trPr>
          <w:trHeight w:val="1338"/>
        </w:trPr>
        <w:tc>
          <w:tcPr>
            <w:tcW w:w="9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1EFF7DC" w14:textId="584B840C" w:rsidR="00AA30FB" w:rsidRPr="004E408F" w:rsidRDefault="00AA30FB" w:rsidP="00AA30FB">
            <w:pPr>
              <w:pStyle w:val="TableParagraph"/>
              <w:numPr>
                <w:ilvl w:val="0"/>
                <w:numId w:val="39"/>
              </w:numPr>
              <w:spacing w:line="276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Negatywne skutki niewłaściwie zaprogramowanej rehabilitacji medycznej</w:t>
            </w:r>
            <w:r w:rsidR="00725399" w:rsidRPr="004E408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  <w:r w:rsidR="001C1D4E" w:rsidRPr="004E408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Modyfikacja</w:t>
            </w:r>
            <w:r w:rsidRPr="004E408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programu rehabilitacji medycznej. Kontrola uzyskiwanych wyników, jako podstawa weryfikacji i </w:t>
            </w:r>
            <w:r w:rsidR="001C1D4E" w:rsidRPr="004E408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zmian</w:t>
            </w:r>
            <w:r w:rsidRPr="004E408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programu rehabilitacji medycznej. </w:t>
            </w:r>
            <w:r w:rsidR="001C1D4E" w:rsidRPr="004E408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Efekty</w:t>
            </w:r>
            <w:r w:rsidRPr="004E408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dotychczasowej rehabilitacji, jako podstawa weryfikacji i modyfikacji programu rehabilitacji medycznej. Najczęstsze błędy popełniane przy programowaniu rehabilitacji medycznej (4godziny). </w:t>
            </w:r>
          </w:p>
        </w:tc>
      </w:tr>
    </w:tbl>
    <w:p w14:paraId="03B0FD0D" w14:textId="77777777" w:rsidR="00F34619" w:rsidRPr="004E408F" w:rsidRDefault="00F34619" w:rsidP="00F34619">
      <w:pPr>
        <w:pStyle w:val="TableParagraph"/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3F00713E" w14:textId="77777777" w:rsidR="00F34619" w:rsidRPr="004E408F" w:rsidRDefault="00F34619" w:rsidP="00F34619">
      <w:pPr>
        <w:pStyle w:val="TableParagraph"/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0F053556" w14:textId="77777777" w:rsidR="00F34619" w:rsidRPr="004E408F" w:rsidRDefault="00F34619" w:rsidP="00F34619">
      <w:pPr>
        <w:pStyle w:val="TableParagraph"/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52CBFC3B" w14:textId="255BAEC0" w:rsidR="00436303" w:rsidRPr="004E408F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4E408F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4E408F" w:rsidRPr="004E408F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4E408F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4E408F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4E408F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4E408F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4E408F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4E408F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4E408F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4E408F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4D8DFDCC" w14:textId="77777777" w:rsidR="00A713B4" w:rsidRPr="004E408F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0F56F5D4" w:rsidR="00A713B4" w:rsidRPr="004E408F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4E408F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4E408F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wiedzy</w:t>
      </w:r>
      <w:r w:rsidRPr="004E408F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4E408F" w:rsidRPr="004E408F" w14:paraId="4B1E1EAC" w14:textId="77777777" w:rsidTr="00AF6A5C">
        <w:trPr>
          <w:trHeight w:val="282"/>
          <w:jc w:val="center"/>
        </w:trPr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7C974" w14:textId="0F429B37" w:rsidR="00AA30FB" w:rsidRPr="004E408F" w:rsidRDefault="00AA30FB" w:rsidP="00AA30F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W01 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830B9" w14:textId="0949530B" w:rsidR="00AA30FB" w:rsidRPr="004E408F" w:rsidRDefault="00AA30FB" w:rsidP="00AA30F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zna uwarunkowania środowiskowe i epidemiologiczne najczęstszych chorób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37A1A" w14:textId="7CB24CB7" w:rsidR="00AA30FB" w:rsidRPr="004E408F" w:rsidRDefault="00AA30FB" w:rsidP="00AA30FB">
            <w:pPr>
              <w:ind w:left="17"/>
              <w:jc w:val="center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E.W1.</w:t>
            </w:r>
          </w:p>
          <w:p w14:paraId="1881EAEC" w14:textId="5F35F2F4" w:rsidR="00AA30FB" w:rsidRPr="004E408F" w:rsidRDefault="00AA30FB" w:rsidP="00AA30F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4E408F" w:rsidRPr="004E408F" w14:paraId="157D6F3E" w14:textId="77777777" w:rsidTr="00AF6A5C">
        <w:trPr>
          <w:trHeight w:val="285"/>
          <w:jc w:val="center"/>
        </w:trPr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B9C80" w14:textId="0D53982D" w:rsidR="00AA30FB" w:rsidRPr="004E408F" w:rsidRDefault="00AA30FB" w:rsidP="00AA30F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W02 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FC98B" w14:textId="5B01A4BA" w:rsidR="00AA30FB" w:rsidRPr="004E408F" w:rsidRDefault="00AA30FB" w:rsidP="00AA30F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zna i rozumie pojęcie niepełnosprawności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3BAAE" w14:textId="33B658D4" w:rsidR="00AA30FB" w:rsidRPr="004E408F" w:rsidRDefault="00AA30FB" w:rsidP="00AA30F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E.W30.</w:t>
            </w:r>
          </w:p>
        </w:tc>
      </w:tr>
      <w:tr w:rsidR="004E408F" w:rsidRPr="004E408F" w14:paraId="0AB362EB" w14:textId="77777777" w:rsidTr="00AF6A5C">
        <w:trPr>
          <w:trHeight w:val="285"/>
          <w:jc w:val="center"/>
        </w:trPr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B552C" w14:textId="0D3C89FB" w:rsidR="00AA30FB" w:rsidRPr="004E408F" w:rsidRDefault="00AA30FB" w:rsidP="00AA30F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W03 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F7C55" w14:textId="668616EE" w:rsidR="00AA30FB" w:rsidRPr="004E408F" w:rsidRDefault="00AA30FB" w:rsidP="00AA30F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zna rolę i metody stosowane w rehabilitacji medycznej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1B2C2" w14:textId="757A7CDA" w:rsidR="00AA30FB" w:rsidRPr="004E408F" w:rsidRDefault="00AA30FB" w:rsidP="00AA30F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E.W31.</w:t>
            </w:r>
          </w:p>
        </w:tc>
      </w:tr>
    </w:tbl>
    <w:p w14:paraId="770FE7C0" w14:textId="2A87EC85" w:rsidR="00A713B4" w:rsidRPr="004E408F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4E408F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4E408F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umiejętności</w:t>
      </w:r>
      <w:r w:rsidRPr="004E408F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4E408F" w:rsidRPr="004E408F" w14:paraId="3F10EFF6" w14:textId="77777777" w:rsidTr="00604615">
        <w:trPr>
          <w:trHeight w:val="285"/>
          <w:jc w:val="center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CC612" w14:textId="77777777" w:rsidR="00AA30FB" w:rsidRPr="004E408F" w:rsidRDefault="00AA30FB" w:rsidP="00AA30F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</w:p>
          <w:p w14:paraId="68006EF6" w14:textId="3C480795" w:rsidR="00AA30FB" w:rsidRPr="004E408F" w:rsidRDefault="0037661F" w:rsidP="00AA30F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U</w:t>
            </w:r>
            <w:r w:rsidR="00AA30FB"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01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DB30C" w14:textId="1755F604" w:rsidR="00AA30FB" w:rsidRPr="004E408F" w:rsidRDefault="00AA30FB" w:rsidP="00AA30F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przeprowadza pełne i ukierunkowane badanie fizykalne pacjenta dorosłego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AD1D6" w14:textId="57CBB1E5" w:rsidR="00AA30FB" w:rsidRPr="004E408F" w:rsidRDefault="00AA30FB" w:rsidP="00AA30F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E.U3. </w:t>
            </w:r>
          </w:p>
        </w:tc>
      </w:tr>
      <w:tr w:rsidR="004E408F" w:rsidRPr="004E408F" w14:paraId="4D5F8E78" w14:textId="77777777" w:rsidTr="00604615">
        <w:trPr>
          <w:trHeight w:val="282"/>
          <w:jc w:val="center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27574" w14:textId="3C74921B" w:rsidR="00AA30FB" w:rsidRPr="004E408F" w:rsidRDefault="00AA30FB" w:rsidP="00AA30F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U02 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0A8C0" w14:textId="5F15EF92" w:rsidR="00AA30FB" w:rsidRPr="004E408F" w:rsidRDefault="00AA30FB" w:rsidP="00AA30F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ocenia stan ogólny, stan przytomności i świadomości pacjenta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69DC6" w14:textId="6794A51B" w:rsidR="00AA30FB" w:rsidRPr="004E408F" w:rsidRDefault="00AA30FB" w:rsidP="00AA30F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E.U7. </w:t>
            </w:r>
          </w:p>
        </w:tc>
      </w:tr>
      <w:tr w:rsidR="004E408F" w:rsidRPr="004E408F" w14:paraId="17B67BCC" w14:textId="77777777" w:rsidTr="00604615">
        <w:trPr>
          <w:trHeight w:val="282"/>
          <w:jc w:val="center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45B24" w14:textId="4C8EDA52" w:rsidR="00AA30FB" w:rsidRPr="004E408F" w:rsidRDefault="00AA30FB" w:rsidP="00AA30F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U03 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934F7" w14:textId="1F5A49A4" w:rsidR="00AA30FB" w:rsidRPr="004E408F" w:rsidRDefault="00AA30FB" w:rsidP="00AA30F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przeprowadza diagnostykę różnicową najczęstszych chorób osób dorosłych i dzieci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1CD1B" w14:textId="65C7E7DA" w:rsidR="00AA30FB" w:rsidRPr="004E408F" w:rsidRDefault="00AA30FB" w:rsidP="00AA30F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E.U12. </w:t>
            </w:r>
          </w:p>
        </w:tc>
      </w:tr>
      <w:tr w:rsidR="004E408F" w:rsidRPr="004E408F" w14:paraId="111A2D29" w14:textId="77777777" w:rsidTr="00604615">
        <w:trPr>
          <w:trHeight w:val="282"/>
          <w:jc w:val="center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FD7C2" w14:textId="411676C7" w:rsidR="00AA30FB" w:rsidRPr="004E408F" w:rsidRDefault="00AA30FB" w:rsidP="00AA30F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U04 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51E04" w14:textId="15D78F4E" w:rsidR="00AA30FB" w:rsidRPr="004E408F" w:rsidRDefault="00AA30FB" w:rsidP="00AA30F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ocenia i opisuje stan somatyczny i psychiczny pacjenta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D7910" w14:textId="09A1631B" w:rsidR="00AA30FB" w:rsidRPr="004E408F" w:rsidRDefault="00AA30FB" w:rsidP="00AA30F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E.U13. </w:t>
            </w:r>
          </w:p>
        </w:tc>
      </w:tr>
      <w:tr w:rsidR="004E408F" w:rsidRPr="004E408F" w14:paraId="40F72442" w14:textId="77777777" w:rsidTr="00604615">
        <w:trPr>
          <w:trHeight w:val="282"/>
          <w:jc w:val="center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08DF9" w14:textId="0F63A607" w:rsidR="00AA30FB" w:rsidRPr="004E408F" w:rsidRDefault="00AA30FB" w:rsidP="00AA30F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U05 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3525C" w14:textId="7CE51C40" w:rsidR="00AA30FB" w:rsidRPr="004E408F" w:rsidRDefault="00AA30FB" w:rsidP="00AA30F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rozpoznaje stany bezpośredniego zagrożenia życia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B8982" w14:textId="7C79CEEA" w:rsidR="00AA30FB" w:rsidRPr="004E408F" w:rsidRDefault="00AA30FB" w:rsidP="00AA30F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E.U14. </w:t>
            </w:r>
          </w:p>
        </w:tc>
      </w:tr>
      <w:tr w:rsidR="004E408F" w:rsidRPr="004E408F" w14:paraId="6549FCBC" w14:textId="77777777" w:rsidTr="00604615">
        <w:trPr>
          <w:trHeight w:val="282"/>
          <w:jc w:val="center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438ED" w14:textId="6803D706" w:rsidR="00AA30FB" w:rsidRPr="004E408F" w:rsidRDefault="00AA30FB" w:rsidP="00AA30F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U06 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89052" w14:textId="765CF04C" w:rsidR="00AA30FB" w:rsidRPr="004E408F" w:rsidRDefault="00AA30FB" w:rsidP="00AA30F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planuje postępowanie diagnostyczne, terapeutyczne i profilaktyczne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58AC9" w14:textId="667B7BC2" w:rsidR="00AA30FB" w:rsidRPr="004E408F" w:rsidRDefault="00AA30FB" w:rsidP="00AA30F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E.U16. </w:t>
            </w:r>
          </w:p>
        </w:tc>
      </w:tr>
      <w:tr w:rsidR="004E408F" w:rsidRPr="004E408F" w14:paraId="5B65A155" w14:textId="77777777" w:rsidTr="00604615">
        <w:trPr>
          <w:trHeight w:val="282"/>
          <w:jc w:val="center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387204" w14:textId="2A47ADE6" w:rsidR="00AA30FB" w:rsidRPr="004E408F" w:rsidRDefault="00AA30FB" w:rsidP="00AA30F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U07 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ACFE2" w14:textId="1AE72407" w:rsidR="00AA30FB" w:rsidRPr="004E408F" w:rsidRDefault="00AA30FB" w:rsidP="00AA30F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przeprowadza analizę ewentualnych działań niepożądanych poszczególnych leków oraz interakcji między nimi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85CF11" w14:textId="305DE15B" w:rsidR="00AA30FB" w:rsidRPr="004E408F" w:rsidRDefault="00AA30FB" w:rsidP="00AA30F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E.U17. </w:t>
            </w:r>
          </w:p>
        </w:tc>
      </w:tr>
      <w:tr w:rsidR="004E408F" w:rsidRPr="004E408F" w14:paraId="54CD6D74" w14:textId="77777777" w:rsidTr="00604615">
        <w:trPr>
          <w:trHeight w:val="282"/>
          <w:jc w:val="center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2BD72" w14:textId="1C9B3E79" w:rsidR="00AA30FB" w:rsidRPr="004E408F" w:rsidRDefault="00AA30FB" w:rsidP="00AA30F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U08 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A76FC" w14:textId="0AB85657" w:rsidR="00AA30FB" w:rsidRPr="004E408F" w:rsidRDefault="00AA30FB" w:rsidP="00AA30F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kwalifikuje pacjenta do leczenia domowego i szpitalnego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380B6" w14:textId="5CD50BCA" w:rsidR="00AA30FB" w:rsidRPr="004E408F" w:rsidRDefault="00AA30FB" w:rsidP="00AA30F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E.U20. </w:t>
            </w:r>
          </w:p>
        </w:tc>
      </w:tr>
      <w:tr w:rsidR="004E408F" w:rsidRPr="004E408F" w14:paraId="1B03E687" w14:textId="77777777" w:rsidTr="00604615">
        <w:trPr>
          <w:trHeight w:val="282"/>
          <w:jc w:val="center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230CA4" w14:textId="74322975" w:rsidR="00AA30FB" w:rsidRPr="004E408F" w:rsidRDefault="00AA30FB" w:rsidP="00AA30F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U09 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8A767" w14:textId="436D6EFB" w:rsidR="00AA30FB" w:rsidRPr="004E408F" w:rsidRDefault="00AA30FB" w:rsidP="00AA30F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definiuje stany, w których czas dalszego trwania życia, stan funkcjonalny lub preferencje chorego ograniczają postępowanie zgodne z określonymi dla danej choroby wytycznymi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2ADA42" w14:textId="5847683A" w:rsidR="00AA30FB" w:rsidRPr="004E408F" w:rsidRDefault="00AA30FB" w:rsidP="00AA30F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E.U21. </w:t>
            </w:r>
          </w:p>
        </w:tc>
      </w:tr>
      <w:tr w:rsidR="004E408F" w:rsidRPr="004E408F" w14:paraId="3C765DF9" w14:textId="77777777" w:rsidTr="00604615">
        <w:trPr>
          <w:trHeight w:val="282"/>
          <w:jc w:val="center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65965" w14:textId="46765921" w:rsidR="00AA30FB" w:rsidRPr="004E408F" w:rsidRDefault="00AA30FB" w:rsidP="00AA30F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U10 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03954" w14:textId="45461B95" w:rsidR="00AA30FB" w:rsidRPr="004E408F" w:rsidRDefault="00AA30FB" w:rsidP="00AA30F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dokonuje oceny funkcjonalnej pacjenta niepełnosprawnego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429DB" w14:textId="2D9CFFBE" w:rsidR="00AA30FB" w:rsidRPr="004E408F" w:rsidRDefault="00AA30FB" w:rsidP="00AA30F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E.U22. </w:t>
            </w:r>
          </w:p>
        </w:tc>
      </w:tr>
      <w:tr w:rsidR="004E408F" w:rsidRPr="004E408F" w14:paraId="5524D1E0" w14:textId="77777777" w:rsidTr="00604615">
        <w:trPr>
          <w:trHeight w:val="282"/>
          <w:jc w:val="center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4255B" w14:textId="7B0BE2FA" w:rsidR="00AA30FB" w:rsidRPr="004E408F" w:rsidRDefault="00AA30FB" w:rsidP="00AA30F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U11 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9E356" w14:textId="120F918D" w:rsidR="00AA30FB" w:rsidRPr="004E408F" w:rsidRDefault="00AA30FB" w:rsidP="00AA30F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proponuje program rehabilitacji w najczęstszych chorobach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31476" w14:textId="7A4F8418" w:rsidR="00AA30FB" w:rsidRPr="004E408F" w:rsidRDefault="00AA30FB" w:rsidP="00AA30F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E.U23. </w:t>
            </w:r>
          </w:p>
        </w:tc>
      </w:tr>
    </w:tbl>
    <w:p w14:paraId="5A2DC6D8" w14:textId="077E0DA3" w:rsidR="00A713B4" w:rsidRPr="004E408F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4E408F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4E408F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kompetencji społecznych</w:t>
      </w:r>
      <w:r w:rsidRPr="004E408F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4E408F" w:rsidRPr="004E408F" w14:paraId="3F111010" w14:textId="77777777" w:rsidTr="00A45878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7EFE1" w14:textId="44627744" w:rsidR="00AA30FB" w:rsidRPr="004E408F" w:rsidRDefault="00AA30FB" w:rsidP="00AA30F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6830" w:type="dxa"/>
            <w:vAlign w:val="center"/>
          </w:tcPr>
          <w:p w14:paraId="5FEA63E7" w14:textId="10864A91" w:rsidR="00AA30FB" w:rsidRPr="004E408F" w:rsidRDefault="00AA30FB" w:rsidP="00AA30F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jest świadomy nawiązania i utrzymania głębokiego oraz pełnego szacunku kontaktu z pacjentem, a także okazywania zrozumienia dla różnic światopoglądowych i kulturowych;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7749A" w14:textId="0AE74E82" w:rsidR="00AA30FB" w:rsidRPr="004E408F" w:rsidRDefault="00AA30FB" w:rsidP="00AA30F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H.S1.</w:t>
            </w:r>
          </w:p>
        </w:tc>
      </w:tr>
      <w:tr w:rsidR="004E408F" w:rsidRPr="004E408F" w14:paraId="5898594F" w14:textId="77777777" w:rsidTr="00A45878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200AB" w14:textId="66BB7CAF" w:rsidR="00AA30FB" w:rsidRPr="004E408F" w:rsidRDefault="00AA30FB" w:rsidP="00AA30F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K02</w:t>
            </w:r>
          </w:p>
        </w:tc>
        <w:tc>
          <w:tcPr>
            <w:tcW w:w="6830" w:type="dxa"/>
            <w:vAlign w:val="center"/>
          </w:tcPr>
          <w:p w14:paraId="3E006535" w14:textId="41AB2CE7" w:rsidR="00AA30FB" w:rsidRPr="004E408F" w:rsidRDefault="00AA30FB" w:rsidP="00AA30F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wykazuje aktywność w kierowaniu się dobrem pacjenta;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767DD" w14:textId="5EE65FE6" w:rsidR="00AA30FB" w:rsidRPr="004E408F" w:rsidRDefault="00AA30FB" w:rsidP="00AA30F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H.S2.</w:t>
            </w:r>
          </w:p>
        </w:tc>
      </w:tr>
      <w:tr w:rsidR="004E408F" w:rsidRPr="004E408F" w14:paraId="58D34E8A" w14:textId="77777777" w:rsidTr="00A45878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DCF36" w14:textId="46F9ED6B" w:rsidR="00AA30FB" w:rsidRPr="004E408F" w:rsidRDefault="00AA30FB" w:rsidP="00AA30F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K03</w:t>
            </w:r>
          </w:p>
        </w:tc>
        <w:tc>
          <w:tcPr>
            <w:tcW w:w="6830" w:type="dxa"/>
            <w:vAlign w:val="center"/>
          </w:tcPr>
          <w:p w14:paraId="0D434341" w14:textId="7D160D2A" w:rsidR="00AA30FB" w:rsidRPr="004E408F" w:rsidRDefault="00AA30FB" w:rsidP="00AA30F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jest wrażliwy na przestrzeganie tajemnicy lekarskiej i praw pacjenta;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7D92C" w14:textId="520408A8" w:rsidR="00AA30FB" w:rsidRPr="004E408F" w:rsidRDefault="00AA30FB" w:rsidP="00AA30F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H.S3.</w:t>
            </w:r>
          </w:p>
        </w:tc>
      </w:tr>
      <w:tr w:rsidR="004E408F" w:rsidRPr="004E408F" w14:paraId="6811E895" w14:textId="77777777" w:rsidTr="00A45878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22D5A" w14:textId="7FCCED5E" w:rsidR="00AA30FB" w:rsidRPr="004E408F" w:rsidRDefault="00AA30FB" w:rsidP="00AA30F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K04</w:t>
            </w:r>
          </w:p>
        </w:tc>
        <w:tc>
          <w:tcPr>
            <w:tcW w:w="6830" w:type="dxa"/>
            <w:vAlign w:val="center"/>
          </w:tcPr>
          <w:p w14:paraId="43B29981" w14:textId="73BB3544" w:rsidR="00AA30FB" w:rsidRPr="004E408F" w:rsidRDefault="00AA30FB" w:rsidP="00AA30F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jest wrażliwy na podejmowanie działań wobec pacjenta w oparciu o zasady etyczne, ze świadomością społecznych uwarunkowań i ograniczeń wynikających z choroby;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7D277" w14:textId="6FF7774C" w:rsidR="00AA30FB" w:rsidRPr="004E408F" w:rsidRDefault="00AA30FB" w:rsidP="00AA30F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H.S4.</w:t>
            </w:r>
          </w:p>
        </w:tc>
      </w:tr>
      <w:tr w:rsidR="004E408F" w:rsidRPr="004E408F" w14:paraId="0998402F" w14:textId="77777777" w:rsidTr="00A45878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47E74" w14:textId="03A899B8" w:rsidR="00AA30FB" w:rsidRPr="004E408F" w:rsidRDefault="00AA30FB" w:rsidP="00AA30F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K05</w:t>
            </w:r>
          </w:p>
        </w:tc>
        <w:tc>
          <w:tcPr>
            <w:tcW w:w="6830" w:type="dxa"/>
            <w:vAlign w:val="center"/>
          </w:tcPr>
          <w:p w14:paraId="57D3DCD0" w14:textId="761DEC1A" w:rsidR="00AA30FB" w:rsidRPr="004E408F" w:rsidRDefault="00AA30FB" w:rsidP="00AA30F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wykazuje aktywność w dostrzeganiu i rozpoznawaniu własnych ograniczeń oraz dokonywaniu samooceny deficytów i potrzeb edukacyjnych;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B0C00" w14:textId="74F78D7D" w:rsidR="00AA30FB" w:rsidRPr="004E408F" w:rsidRDefault="00AA30FB" w:rsidP="00AA30F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H.S5.</w:t>
            </w:r>
          </w:p>
        </w:tc>
      </w:tr>
      <w:tr w:rsidR="004E408F" w:rsidRPr="004E408F" w14:paraId="1D7723AA" w14:textId="77777777" w:rsidTr="00A45878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2CAD1" w14:textId="57FBF1EA" w:rsidR="00AA30FB" w:rsidRPr="004E408F" w:rsidRDefault="00AA30FB" w:rsidP="00AA30F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K06</w:t>
            </w:r>
          </w:p>
        </w:tc>
        <w:tc>
          <w:tcPr>
            <w:tcW w:w="6830" w:type="dxa"/>
            <w:vAlign w:val="center"/>
          </w:tcPr>
          <w:p w14:paraId="708B818D" w14:textId="777C816F" w:rsidR="00AA30FB" w:rsidRPr="004E408F" w:rsidRDefault="00AA30FB" w:rsidP="00AA30F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jest świadomy propagowania </w:t>
            </w:r>
            <w:proofErr w:type="spellStart"/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zachowań</w:t>
            </w:r>
            <w:proofErr w:type="spellEnd"/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 prozdrowotnych;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5DEF5" w14:textId="7E7E80F2" w:rsidR="00AA30FB" w:rsidRPr="004E408F" w:rsidRDefault="00AA30FB" w:rsidP="00AA30F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H.S6.</w:t>
            </w:r>
          </w:p>
        </w:tc>
      </w:tr>
      <w:tr w:rsidR="004E408F" w:rsidRPr="004E408F" w14:paraId="15024359" w14:textId="77777777" w:rsidTr="00A45878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B3047" w14:textId="5625CD68" w:rsidR="00AA30FB" w:rsidRPr="004E408F" w:rsidRDefault="00AA30FB" w:rsidP="00AA30F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K07</w:t>
            </w:r>
          </w:p>
        </w:tc>
        <w:tc>
          <w:tcPr>
            <w:tcW w:w="6830" w:type="dxa"/>
            <w:vAlign w:val="center"/>
          </w:tcPr>
          <w:p w14:paraId="1747C5B3" w14:textId="0345F49D" w:rsidR="00AA30FB" w:rsidRPr="004E408F" w:rsidRDefault="00AA30FB" w:rsidP="00AA30F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wykazuje aktywność w korzystaniu z obiektywnych źródeł informacji;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81674" w14:textId="2DC5D8BE" w:rsidR="00AA30FB" w:rsidRPr="004E408F" w:rsidRDefault="00AA30FB" w:rsidP="00AA30F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H.S.7.</w:t>
            </w:r>
          </w:p>
        </w:tc>
      </w:tr>
      <w:tr w:rsidR="004E408F" w:rsidRPr="004E408F" w14:paraId="7142CF35" w14:textId="77777777" w:rsidTr="00A45878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2298D" w14:textId="1A18C33A" w:rsidR="00AA30FB" w:rsidRPr="004E408F" w:rsidRDefault="00AA30FB" w:rsidP="00AA30F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K08</w:t>
            </w:r>
          </w:p>
        </w:tc>
        <w:tc>
          <w:tcPr>
            <w:tcW w:w="6830" w:type="dxa"/>
            <w:vAlign w:val="center"/>
          </w:tcPr>
          <w:p w14:paraId="4480EDEC" w14:textId="43063627" w:rsidR="00AA30FB" w:rsidRPr="004E408F" w:rsidRDefault="00AA30FB" w:rsidP="00AA30F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jest wrażliwy na formułowanie wniosków z własnych pomiarów lub obserwacji;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45F90" w14:textId="605844D7" w:rsidR="00AA30FB" w:rsidRPr="004E408F" w:rsidRDefault="00AA30FB" w:rsidP="00AA30F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H.S8.</w:t>
            </w:r>
          </w:p>
        </w:tc>
      </w:tr>
      <w:tr w:rsidR="004E408F" w:rsidRPr="004E408F" w14:paraId="6F4F4366" w14:textId="77777777" w:rsidTr="00A45878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C2D81" w14:textId="3555E1AB" w:rsidR="00AA30FB" w:rsidRPr="004E408F" w:rsidRDefault="00AA30FB" w:rsidP="00AA30F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K09</w:t>
            </w:r>
          </w:p>
        </w:tc>
        <w:tc>
          <w:tcPr>
            <w:tcW w:w="6830" w:type="dxa"/>
            <w:vAlign w:val="center"/>
          </w:tcPr>
          <w:p w14:paraId="030A9EC9" w14:textId="3ABF36BC" w:rsidR="00AA30FB" w:rsidRPr="004E408F" w:rsidRDefault="00AA30FB" w:rsidP="00AA30F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wykazuje aktywność we wdrażaniu zasad koleżeństwa zawodowego i współpracy w zespole specjalistów, w tym z przedstawicielami innych zawodów medycznych, także w środowisku wielokulturowym i wielonarodowościowym;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3AD6D" w14:textId="77777777" w:rsidR="00AA30FB" w:rsidRPr="004E408F" w:rsidRDefault="00AA30FB" w:rsidP="00AA30FB">
            <w:pPr>
              <w:spacing w:after="100" w:afterAutospacing="1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H.S9.</w:t>
            </w:r>
          </w:p>
          <w:p w14:paraId="497A2E4E" w14:textId="77777777" w:rsidR="00AA30FB" w:rsidRPr="004E408F" w:rsidRDefault="00AA30FB" w:rsidP="00AA30F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</w:p>
        </w:tc>
      </w:tr>
      <w:tr w:rsidR="004E408F" w:rsidRPr="004E408F" w14:paraId="1135E291" w14:textId="77777777" w:rsidTr="00A45878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34746" w14:textId="2641145A" w:rsidR="00AA30FB" w:rsidRPr="004E408F" w:rsidRDefault="00AA30FB" w:rsidP="00AA30F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K10</w:t>
            </w:r>
          </w:p>
        </w:tc>
        <w:tc>
          <w:tcPr>
            <w:tcW w:w="6830" w:type="dxa"/>
            <w:vAlign w:val="center"/>
          </w:tcPr>
          <w:p w14:paraId="2242208C" w14:textId="29B68DCC" w:rsidR="00AA30FB" w:rsidRPr="004E408F" w:rsidRDefault="00AA30FB" w:rsidP="00AA30F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jest wrażliwy na formułowanie opinii dotyczących różnych aspektów działalności zawodowej;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765B6" w14:textId="5B6AA16D" w:rsidR="00AA30FB" w:rsidRPr="004E408F" w:rsidRDefault="00AA30FB" w:rsidP="00AA30F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H.S10.</w:t>
            </w:r>
          </w:p>
        </w:tc>
      </w:tr>
      <w:tr w:rsidR="004E408F" w:rsidRPr="004E408F" w14:paraId="7E0B41F4" w14:textId="77777777" w:rsidTr="00A45878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CC571" w14:textId="24BFB608" w:rsidR="00AA30FB" w:rsidRPr="004E408F" w:rsidRDefault="00AA30FB" w:rsidP="00AA30F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K11</w:t>
            </w:r>
          </w:p>
        </w:tc>
        <w:tc>
          <w:tcPr>
            <w:tcW w:w="6830" w:type="dxa"/>
            <w:vAlign w:val="center"/>
          </w:tcPr>
          <w:p w14:paraId="705F359F" w14:textId="69B705CE" w:rsidR="00AA30FB" w:rsidRPr="004E408F" w:rsidRDefault="00AA30FB" w:rsidP="00AA30F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jest świadomy przyjęcia odpowiedzialności związanej z decyzjami podejmowanymi w ramach działalności zawodowej, w tym w kategoriach bezpieczeństwa własnego i innych osób.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91019" w14:textId="2D6692D1" w:rsidR="00AA30FB" w:rsidRPr="004E408F" w:rsidRDefault="00AA30FB" w:rsidP="00AA30F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H.S11.</w:t>
            </w:r>
          </w:p>
        </w:tc>
      </w:tr>
    </w:tbl>
    <w:p w14:paraId="1C259416" w14:textId="227F24BB" w:rsidR="00436303" w:rsidRPr="004E408F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4E408F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Sposoby weryfikacji osiągnięcia efektów uczenia się realizowanych w ramach przedmiotu</w:t>
      </w:r>
      <w:r w:rsidR="00906C25" w:rsidRPr="004E408F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Pr="004E408F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(zajęć)</w:t>
      </w:r>
    </w:p>
    <w:p w14:paraId="100ECDB9" w14:textId="45FD2948" w:rsidR="00CF48D1" w:rsidRPr="004E408F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4E408F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4E408F" w:rsidRPr="004E408F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4E408F" w:rsidRDefault="00CF48D1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4E408F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4E408F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4E408F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Egzamin ustny/</w:t>
            </w:r>
            <w:r w:rsidR="009109EC" w:rsidRPr="004E408F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Pr="004E408F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pisemny</w:t>
            </w:r>
            <w:r w:rsidR="00B6660E" w:rsidRPr="004E408F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/</w:t>
            </w:r>
            <w:r w:rsidR="00B6660E" w:rsidRPr="004E408F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  <w:t>praktyczny/</w:t>
            </w:r>
            <w:r w:rsidR="009109EC" w:rsidRPr="004E408F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="00B6660E" w:rsidRPr="004E408F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inny </w:t>
            </w:r>
            <w:r w:rsidR="00B6660E" w:rsidRPr="004E408F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(jaki?)</w:t>
            </w:r>
            <w:r w:rsidRPr="004E408F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4E408F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4E408F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4E408F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4E408F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4E408F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</w:t>
            </w:r>
          </w:p>
          <w:p w14:paraId="2DBFB9CA" w14:textId="1342AD7F" w:rsidR="00CF48D1" w:rsidRPr="004E408F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4E408F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Inne</w:t>
            </w:r>
            <w:r w:rsidR="00C14619" w:rsidRPr="004E408F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Pr="004E408F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(jakie?)</w:t>
            </w:r>
            <w:r w:rsidRPr="004E408F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</w:tr>
    </w:tbl>
    <w:p w14:paraId="45B871BD" w14:textId="425C9711" w:rsidR="00CF48D1" w:rsidRPr="004E408F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4E408F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27"/>
        <w:gridCol w:w="409"/>
        <w:gridCol w:w="408"/>
        <w:gridCol w:w="408"/>
        <w:gridCol w:w="409"/>
        <w:gridCol w:w="407"/>
        <w:gridCol w:w="408"/>
        <w:gridCol w:w="409"/>
        <w:gridCol w:w="407"/>
        <w:gridCol w:w="408"/>
        <w:gridCol w:w="409"/>
        <w:gridCol w:w="406"/>
        <w:gridCol w:w="408"/>
        <w:gridCol w:w="409"/>
        <w:gridCol w:w="407"/>
        <w:gridCol w:w="437"/>
        <w:gridCol w:w="409"/>
        <w:gridCol w:w="407"/>
        <w:gridCol w:w="408"/>
        <w:gridCol w:w="409"/>
        <w:gridCol w:w="407"/>
        <w:gridCol w:w="408"/>
      </w:tblGrid>
      <w:tr w:rsidR="004E408F" w:rsidRPr="004E408F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4E408F" w:rsidRDefault="00B20F2C" w:rsidP="004501ED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lastRenderedPageBreak/>
              <w:t>1:</w:t>
            </w:r>
          </w:p>
          <w:p w14:paraId="0DDB7AEE" w14:textId="1731B43C" w:rsidR="00B20F2C" w:rsidRPr="004E408F" w:rsidRDefault="00B20F2C" w:rsidP="004501ED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4E408F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4E408F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4E408F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4E408F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4E408F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4E408F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4E408F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4E408F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4E408F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4E408F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4E408F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4E408F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4E408F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4E408F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857DF91" w14:textId="30CCDDD0" w:rsidR="00DE1F53" w:rsidRPr="004E408F" w:rsidRDefault="0037661F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CP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4E408F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4E408F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4E408F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4E408F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4E408F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4E408F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</w:tr>
      <w:tr w:rsidR="004E408F" w:rsidRPr="004E408F" w14:paraId="3BDEFA32" w14:textId="77777777" w:rsidTr="0048562F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613202D0" w:rsidR="0037661F" w:rsidRPr="004E408F" w:rsidRDefault="0037661F" w:rsidP="0037661F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W01-W03</w:t>
            </w:r>
          </w:p>
        </w:tc>
        <w:tc>
          <w:tcPr>
            <w:tcW w:w="4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4C6EC9F3" w14:textId="0994D871" w:rsidR="0037661F" w:rsidRPr="004E408F" w:rsidRDefault="0037661F" w:rsidP="003766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eastAsia="Arial Unicode MS"/>
                <w:b/>
                <w:i/>
                <w:color w:val="000000" w:themeColor="text1"/>
                <w:sz w:val="20"/>
                <w:szCs w:val="20"/>
                <w:lang w:val="pl"/>
              </w:rPr>
              <w:t>+</w:t>
            </w:r>
          </w:p>
        </w:tc>
        <w:tc>
          <w:tcPr>
            <w:tcW w:w="409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51464A51" w14:textId="2E400F83" w:rsidR="0037661F" w:rsidRPr="004E408F" w:rsidRDefault="0037661F" w:rsidP="003766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eastAsia="Arial Unicode MS"/>
                <w:b/>
                <w:i/>
                <w:color w:val="000000" w:themeColor="text1"/>
                <w:sz w:val="20"/>
                <w:szCs w:val="20"/>
                <w:lang w:val="pl"/>
              </w:rPr>
              <w:t>+</w:t>
            </w:r>
          </w:p>
        </w:tc>
        <w:tc>
          <w:tcPr>
            <w:tcW w:w="409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09DD381" w14:textId="77777777" w:rsidR="0037661F" w:rsidRPr="004E408F" w:rsidRDefault="0037661F" w:rsidP="003766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1C7B9AF" w14:textId="6A9FF1B9" w:rsidR="0037661F" w:rsidRPr="004E408F" w:rsidRDefault="0037661F" w:rsidP="003766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eastAsia="Arial Unicode MS"/>
                <w:b/>
                <w:i/>
                <w:color w:val="000000" w:themeColor="text1"/>
                <w:sz w:val="20"/>
                <w:szCs w:val="20"/>
                <w:lang w:val="pl"/>
              </w:rPr>
              <w:t>+</w:t>
            </w:r>
          </w:p>
        </w:tc>
        <w:tc>
          <w:tcPr>
            <w:tcW w:w="409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62B1C6E" w14:textId="15093DF2" w:rsidR="0037661F" w:rsidRPr="004E408F" w:rsidRDefault="0037661F" w:rsidP="003766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eastAsia="Arial Unicode MS"/>
                <w:b/>
                <w:i/>
                <w:color w:val="000000" w:themeColor="text1"/>
                <w:sz w:val="20"/>
                <w:szCs w:val="20"/>
                <w:lang w:val="pl"/>
              </w:rPr>
              <w:t>+</w:t>
            </w:r>
          </w:p>
        </w:tc>
        <w:tc>
          <w:tcPr>
            <w:tcW w:w="409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E8818" w14:textId="77777777" w:rsidR="0037661F" w:rsidRPr="004E408F" w:rsidRDefault="0037661F" w:rsidP="003766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0FE7DC49" w14:textId="77777777" w:rsidR="0037661F" w:rsidRPr="004E408F" w:rsidRDefault="0037661F" w:rsidP="003766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4CFA8EA5" w14:textId="1E9A2A6F" w:rsidR="0037661F" w:rsidRPr="004E408F" w:rsidRDefault="0037661F" w:rsidP="003766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eastAsia="Arial Unicode MS"/>
                <w:b/>
                <w:i/>
                <w:color w:val="000000" w:themeColor="text1"/>
                <w:sz w:val="20"/>
                <w:szCs w:val="20"/>
                <w:lang w:val="pl"/>
              </w:rPr>
              <w:t>+</w:t>
            </w:r>
          </w:p>
        </w:tc>
        <w:tc>
          <w:tcPr>
            <w:tcW w:w="409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33F3DA3" w14:textId="77777777" w:rsidR="0037661F" w:rsidRPr="004E408F" w:rsidRDefault="0037661F" w:rsidP="003766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C2C6D0E" w14:textId="77777777" w:rsidR="0037661F" w:rsidRPr="004E408F" w:rsidRDefault="0037661F" w:rsidP="003766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09FED" w14:textId="1B5A9CAC" w:rsidR="0037661F" w:rsidRPr="004E408F" w:rsidRDefault="0037661F" w:rsidP="003766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eastAsia="Arial Unicode MS"/>
                <w:color w:val="000000" w:themeColor="text1"/>
                <w:sz w:val="20"/>
                <w:szCs w:val="20"/>
                <w:lang w:val="pl"/>
              </w:rPr>
              <w:t>+</w:t>
            </w:r>
          </w:p>
        </w:tc>
        <w:tc>
          <w:tcPr>
            <w:tcW w:w="409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45264" w14:textId="77777777" w:rsidR="0037661F" w:rsidRPr="004E408F" w:rsidRDefault="0037661F" w:rsidP="003766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2A399395" w14:textId="77777777" w:rsidR="0037661F" w:rsidRPr="004E408F" w:rsidRDefault="0037661F" w:rsidP="003766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DDF7904" w14:textId="77777777" w:rsidR="0037661F" w:rsidRPr="004E408F" w:rsidRDefault="0037661F" w:rsidP="003766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1329002" w14:textId="7E393CBC" w:rsidR="0037661F" w:rsidRPr="004E408F" w:rsidRDefault="0037661F" w:rsidP="003766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eastAsia="Arial Unicode MS"/>
                <w:b/>
                <w:i/>
                <w:color w:val="000000" w:themeColor="text1"/>
                <w:sz w:val="20"/>
                <w:szCs w:val="20"/>
                <w:lang w:val="pl"/>
              </w:rPr>
              <w:t>+</w:t>
            </w:r>
          </w:p>
        </w:tc>
        <w:tc>
          <w:tcPr>
            <w:tcW w:w="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0BCB5274" w14:textId="77777777" w:rsidR="0037661F" w:rsidRPr="004E408F" w:rsidRDefault="0037661F" w:rsidP="003766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6E8B0" w14:textId="74DBF8B9" w:rsidR="0037661F" w:rsidRPr="004E408F" w:rsidRDefault="0037661F" w:rsidP="003766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eastAsia="Arial Unicode MS"/>
                <w:b/>
                <w:i/>
                <w:color w:val="000000" w:themeColor="text1"/>
                <w:sz w:val="20"/>
                <w:szCs w:val="20"/>
                <w:lang w:val="pl"/>
              </w:rPr>
              <w:t>+</w:t>
            </w:r>
          </w:p>
        </w:tc>
        <w:tc>
          <w:tcPr>
            <w:tcW w:w="409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95DEC" w14:textId="77777777" w:rsidR="0037661F" w:rsidRPr="004E408F" w:rsidRDefault="0037661F" w:rsidP="003766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57550ED9" w14:textId="77777777" w:rsidR="0037661F" w:rsidRPr="004E408F" w:rsidRDefault="0037661F" w:rsidP="003766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5277079" w14:textId="35E1B7EF" w:rsidR="0037661F" w:rsidRPr="004E408F" w:rsidRDefault="0037661F" w:rsidP="003766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eastAsia="Arial Unicode MS"/>
                <w:b/>
                <w:i/>
                <w:color w:val="000000" w:themeColor="text1"/>
                <w:sz w:val="20"/>
                <w:szCs w:val="20"/>
                <w:lang w:val="pl"/>
              </w:rPr>
              <w:t>+</w:t>
            </w:r>
          </w:p>
        </w:tc>
        <w:tc>
          <w:tcPr>
            <w:tcW w:w="409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512C367" w14:textId="77777777" w:rsidR="0037661F" w:rsidRPr="004E408F" w:rsidRDefault="0037661F" w:rsidP="003766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4E408F" w:rsidRPr="004E408F" w14:paraId="46ACCB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69BBFB23" w:rsidR="0037661F" w:rsidRPr="004E408F" w:rsidRDefault="0037661F" w:rsidP="0037661F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U01-U11</w:t>
            </w:r>
          </w:p>
        </w:tc>
        <w:tc>
          <w:tcPr>
            <w:tcW w:w="408" w:type="dxa"/>
          </w:tcPr>
          <w:p w14:paraId="0736369D" w14:textId="2F5A26DD" w:rsidR="0037661F" w:rsidRPr="004E408F" w:rsidRDefault="0037661F" w:rsidP="003766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5D9CA6D" w14:textId="683FCB2A" w:rsidR="0037661F" w:rsidRPr="004E408F" w:rsidRDefault="0037661F" w:rsidP="003766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F378393" w14:textId="77777777" w:rsidR="0037661F" w:rsidRPr="004E408F" w:rsidRDefault="0037661F" w:rsidP="003766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261EA63" w:rsidR="0037661F" w:rsidRPr="004E408F" w:rsidRDefault="0037661F" w:rsidP="003766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3169D9E4" w:rsidR="0037661F" w:rsidRPr="004E408F" w:rsidRDefault="0037661F" w:rsidP="003766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37661F" w:rsidRPr="004E408F" w:rsidRDefault="0037661F" w:rsidP="003766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FA77DF" w14:textId="77777777" w:rsidR="0037661F" w:rsidRPr="004E408F" w:rsidRDefault="0037661F" w:rsidP="003766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AD57FFF" w14:textId="178BC110" w:rsidR="0037661F" w:rsidRPr="004E408F" w:rsidRDefault="0037661F" w:rsidP="003766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6B9C5F9B" w14:textId="77777777" w:rsidR="0037661F" w:rsidRPr="004E408F" w:rsidRDefault="0037661F" w:rsidP="003766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37661F" w:rsidRPr="004E408F" w:rsidRDefault="0037661F" w:rsidP="003766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55F914E2" w:rsidR="0037661F" w:rsidRPr="004E408F" w:rsidRDefault="0037661F" w:rsidP="003766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37661F" w:rsidRPr="004E408F" w:rsidRDefault="0037661F" w:rsidP="003766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E265988" w14:textId="77777777" w:rsidR="0037661F" w:rsidRPr="004E408F" w:rsidRDefault="0037661F" w:rsidP="003766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045750C" w14:textId="77777777" w:rsidR="0037661F" w:rsidRPr="004E408F" w:rsidRDefault="0037661F" w:rsidP="003766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A82181" w14:textId="3E663779" w:rsidR="0037661F" w:rsidRPr="004E408F" w:rsidRDefault="0037661F" w:rsidP="003766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37661F" w:rsidRPr="004E408F" w:rsidRDefault="0037661F" w:rsidP="003766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0DB89435" w:rsidR="0037661F" w:rsidRPr="004E408F" w:rsidRDefault="0037661F" w:rsidP="003766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37661F" w:rsidRPr="004E408F" w:rsidRDefault="0037661F" w:rsidP="003766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481E44A" w14:textId="77777777" w:rsidR="0037661F" w:rsidRPr="004E408F" w:rsidRDefault="0037661F" w:rsidP="003766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61FD655" w14:textId="778732BE" w:rsidR="0037661F" w:rsidRPr="004E408F" w:rsidRDefault="0037661F" w:rsidP="003766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E6E407C" w14:textId="77777777" w:rsidR="0037661F" w:rsidRPr="004E408F" w:rsidRDefault="0037661F" w:rsidP="003766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4E408F" w:rsidRPr="004E408F" w14:paraId="5E8F52D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668E2535" w:rsidR="0037661F" w:rsidRPr="004E408F" w:rsidRDefault="0037661F" w:rsidP="0037661F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K01-K11</w:t>
            </w:r>
          </w:p>
        </w:tc>
        <w:tc>
          <w:tcPr>
            <w:tcW w:w="408" w:type="dxa"/>
          </w:tcPr>
          <w:p w14:paraId="2E77055B" w14:textId="3091BA5D" w:rsidR="0037661F" w:rsidRPr="004E408F" w:rsidRDefault="0037661F" w:rsidP="003766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27152E0E" w14:textId="61A73F99" w:rsidR="0037661F" w:rsidRPr="004E408F" w:rsidRDefault="0037661F" w:rsidP="003766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72949930" w14:textId="77777777" w:rsidR="0037661F" w:rsidRPr="004E408F" w:rsidRDefault="0037661F" w:rsidP="003766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4DF548DD" w:rsidR="0037661F" w:rsidRPr="004E408F" w:rsidRDefault="0037661F" w:rsidP="003766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44D8D878" w:rsidR="0037661F" w:rsidRPr="004E408F" w:rsidRDefault="0037661F" w:rsidP="003766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37661F" w:rsidRPr="004E408F" w:rsidRDefault="0037661F" w:rsidP="003766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D8E7B2" w14:textId="77777777" w:rsidR="0037661F" w:rsidRPr="004E408F" w:rsidRDefault="0037661F" w:rsidP="003766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73D8210" w14:textId="677A3D68" w:rsidR="0037661F" w:rsidRPr="004E408F" w:rsidRDefault="0037661F" w:rsidP="003766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DB376F4" w14:textId="77777777" w:rsidR="0037661F" w:rsidRPr="004E408F" w:rsidRDefault="0037661F" w:rsidP="003766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37661F" w:rsidRPr="004E408F" w:rsidRDefault="0037661F" w:rsidP="003766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4FA310B2" w:rsidR="0037661F" w:rsidRPr="004E408F" w:rsidRDefault="0037661F" w:rsidP="003766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37661F" w:rsidRPr="004E408F" w:rsidRDefault="0037661F" w:rsidP="003766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79167A1" w14:textId="77777777" w:rsidR="0037661F" w:rsidRPr="004E408F" w:rsidRDefault="0037661F" w:rsidP="003766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139DE" w14:textId="77777777" w:rsidR="0037661F" w:rsidRPr="004E408F" w:rsidRDefault="0037661F" w:rsidP="003766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155E433" w14:textId="726AFEA9" w:rsidR="0037661F" w:rsidRPr="004E408F" w:rsidRDefault="0037661F" w:rsidP="003766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37661F" w:rsidRPr="004E408F" w:rsidRDefault="0037661F" w:rsidP="003766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7D1A5DA3" w:rsidR="0037661F" w:rsidRPr="004E408F" w:rsidRDefault="0037661F" w:rsidP="003766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37661F" w:rsidRPr="004E408F" w:rsidRDefault="0037661F" w:rsidP="003766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2517E72" w14:textId="77777777" w:rsidR="0037661F" w:rsidRPr="004E408F" w:rsidRDefault="0037661F" w:rsidP="003766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B6C829B" w14:textId="18B29F08" w:rsidR="0037661F" w:rsidRPr="004E408F" w:rsidRDefault="0037661F" w:rsidP="003766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CDB27B6" w14:textId="77777777" w:rsidR="0037661F" w:rsidRPr="004E408F" w:rsidRDefault="0037661F" w:rsidP="003766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5EB2E9E4" w14:textId="4DC7B270" w:rsidR="00B20F2C" w:rsidRPr="004E408F" w:rsidRDefault="00B20F2C" w:rsidP="004501ED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  <w:color w:val="000000" w:themeColor="text1"/>
        </w:rPr>
      </w:pPr>
      <w:r w:rsidRPr="004E408F">
        <w:rPr>
          <w:rFonts w:asciiTheme="minorHAnsi" w:hAnsiTheme="minorHAnsi" w:cstheme="minorHAnsi"/>
          <w:iCs/>
          <w:color w:val="000000" w:themeColor="text1"/>
        </w:rPr>
        <w:t>Adnotacja</w:t>
      </w:r>
      <w:r w:rsidR="000657F2" w:rsidRPr="004E408F">
        <w:rPr>
          <w:rFonts w:asciiTheme="minorHAnsi" w:hAnsiTheme="minorHAnsi" w:cstheme="minorHAnsi"/>
          <w:iCs/>
          <w:color w:val="000000" w:themeColor="text1"/>
        </w:rPr>
        <w:t>.</w:t>
      </w:r>
      <w:r w:rsidRPr="004E408F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się</w:t>
      </w:r>
    </w:p>
    <w:p w14:paraId="13589004" w14:textId="77777777" w:rsidR="00906C25" w:rsidRPr="004E408F" w:rsidRDefault="00906C25" w:rsidP="004501ED">
      <w:pPr>
        <w:spacing w:line="276" w:lineRule="auto"/>
        <w:rPr>
          <w:rFonts w:asciiTheme="minorHAnsi" w:hAnsiTheme="minorHAnsi" w:cstheme="minorHAnsi"/>
          <w:b/>
          <w:bCs/>
          <w:iCs/>
          <w:color w:val="000000" w:themeColor="text1"/>
          <w:sz w:val="20"/>
          <w:szCs w:val="20"/>
        </w:rPr>
      </w:pPr>
      <w:r w:rsidRPr="004E408F">
        <w:rPr>
          <w:rFonts w:asciiTheme="minorHAnsi" w:hAnsiTheme="minorHAnsi" w:cstheme="minorHAnsi"/>
          <w:iCs/>
          <w:color w:val="000000" w:themeColor="text1"/>
        </w:rPr>
        <w:br w:type="page"/>
      </w:r>
    </w:p>
    <w:p w14:paraId="696F3563" w14:textId="6246A022" w:rsidR="00906C25" w:rsidRPr="004E408F" w:rsidRDefault="00906C25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4E408F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lastRenderedPageBreak/>
        <w:t>Kryteria oceny stopnia osiągnięcia efektów uczenia się</w:t>
      </w:r>
    </w:p>
    <w:p w14:paraId="23590B05" w14:textId="4AD1B08F" w:rsidR="009109EC" w:rsidRPr="004E408F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4E408F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04986B6A" w14:textId="2A087FB5" w:rsidR="00896E3C" w:rsidRPr="004E408F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4E408F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WYKŁAD </w:t>
      </w:r>
      <w:r w:rsidR="00896E3C" w:rsidRPr="004E408F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(W) </w:t>
      </w:r>
      <w:r w:rsidR="00896E3C" w:rsidRPr="004E408F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4E408F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4E408F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4E408F" w:rsidRPr="004E408F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4E408F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4E408F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4E408F" w:rsidRPr="004E408F" w14:paraId="672C2EA3" w14:textId="77777777" w:rsidTr="006A00C6">
        <w:trPr>
          <w:jc w:val="center"/>
        </w:trPr>
        <w:tc>
          <w:tcPr>
            <w:tcW w:w="961" w:type="dxa"/>
          </w:tcPr>
          <w:p w14:paraId="7282B9F9" w14:textId="3884805E" w:rsidR="0037661F" w:rsidRPr="004E408F" w:rsidRDefault="0037661F" w:rsidP="0037661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58A02" w14:textId="5B4EB256" w:rsidR="0037661F" w:rsidRPr="004E408F" w:rsidRDefault="0037661F" w:rsidP="0037661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1"/>
                <w:szCs w:val="21"/>
              </w:rPr>
              <w:t>61% -68% prawidłowych odpowiedzi testowych.</w:t>
            </w:r>
          </w:p>
        </w:tc>
      </w:tr>
      <w:tr w:rsidR="004E408F" w:rsidRPr="004E408F" w14:paraId="191A8847" w14:textId="77777777" w:rsidTr="006A00C6">
        <w:trPr>
          <w:jc w:val="center"/>
        </w:trPr>
        <w:tc>
          <w:tcPr>
            <w:tcW w:w="961" w:type="dxa"/>
          </w:tcPr>
          <w:p w14:paraId="25062119" w14:textId="6064F88F" w:rsidR="0037661F" w:rsidRPr="004E408F" w:rsidRDefault="0037661F" w:rsidP="0037661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0758D" w14:textId="751C6E93" w:rsidR="0037661F" w:rsidRPr="004E408F" w:rsidRDefault="0037661F" w:rsidP="0037661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1"/>
                <w:szCs w:val="21"/>
              </w:rPr>
              <w:t>69% - 76% prawidłowych odpowiedzi testowych.</w:t>
            </w:r>
          </w:p>
        </w:tc>
      </w:tr>
      <w:tr w:rsidR="004E408F" w:rsidRPr="004E408F" w14:paraId="7BF20CBE" w14:textId="77777777" w:rsidTr="006A00C6">
        <w:trPr>
          <w:jc w:val="center"/>
        </w:trPr>
        <w:tc>
          <w:tcPr>
            <w:tcW w:w="961" w:type="dxa"/>
          </w:tcPr>
          <w:p w14:paraId="29EACE8E" w14:textId="2BB375CB" w:rsidR="0037661F" w:rsidRPr="004E408F" w:rsidRDefault="0037661F" w:rsidP="0037661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2F15B" w14:textId="5ECAE0D5" w:rsidR="0037661F" w:rsidRPr="004E408F" w:rsidRDefault="0037661F" w:rsidP="0037661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1"/>
                <w:szCs w:val="21"/>
              </w:rPr>
              <w:t>77% - 84% prawidłowych odpowiedzi testowych.</w:t>
            </w:r>
          </w:p>
        </w:tc>
      </w:tr>
      <w:tr w:rsidR="004E408F" w:rsidRPr="004E408F" w14:paraId="478904CC" w14:textId="77777777" w:rsidTr="006A00C6">
        <w:trPr>
          <w:jc w:val="center"/>
        </w:trPr>
        <w:tc>
          <w:tcPr>
            <w:tcW w:w="961" w:type="dxa"/>
          </w:tcPr>
          <w:p w14:paraId="0FDFC951" w14:textId="5053B0DF" w:rsidR="0037661F" w:rsidRPr="004E408F" w:rsidRDefault="0037661F" w:rsidP="0037661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AD84F" w14:textId="282026B8" w:rsidR="0037661F" w:rsidRPr="004E408F" w:rsidRDefault="0037661F" w:rsidP="0037661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1"/>
                <w:szCs w:val="21"/>
              </w:rPr>
              <w:t>85 % -92% prawidłowych odpowiedzi testowych.</w:t>
            </w:r>
          </w:p>
        </w:tc>
      </w:tr>
      <w:tr w:rsidR="004E408F" w:rsidRPr="004E408F" w14:paraId="20136594" w14:textId="77777777" w:rsidTr="006A00C6">
        <w:trPr>
          <w:jc w:val="center"/>
        </w:trPr>
        <w:tc>
          <w:tcPr>
            <w:tcW w:w="961" w:type="dxa"/>
          </w:tcPr>
          <w:p w14:paraId="6E89E57E" w14:textId="7A286ACA" w:rsidR="0037661F" w:rsidRPr="004E408F" w:rsidRDefault="0037661F" w:rsidP="0037661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F561" w14:textId="747A246D" w:rsidR="0037661F" w:rsidRPr="004E408F" w:rsidRDefault="0037661F" w:rsidP="0037661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1"/>
                <w:szCs w:val="21"/>
              </w:rPr>
              <w:t>93% - 100% prawidłowych odpowiedzi testowych</w:t>
            </w:r>
          </w:p>
        </w:tc>
      </w:tr>
    </w:tbl>
    <w:p w14:paraId="47CF235C" w14:textId="77777777" w:rsidR="009109EC" w:rsidRPr="004E408F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4E408F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6532A379" w14:textId="6B08B330" w:rsidR="00896E3C" w:rsidRPr="004E408F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4E408F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ĆWICZENIA </w:t>
      </w:r>
      <w:r w:rsidR="00896E3C" w:rsidRPr="004E408F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(C) </w:t>
      </w:r>
      <w:r w:rsidR="00896E3C" w:rsidRPr="004E408F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4E408F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4E408F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4E408F" w:rsidRPr="004E408F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4E408F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4E408F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4E408F" w:rsidRPr="004E408F" w14:paraId="277FAE1E" w14:textId="77777777" w:rsidTr="0083591F">
        <w:trPr>
          <w:jc w:val="center"/>
        </w:trPr>
        <w:tc>
          <w:tcPr>
            <w:tcW w:w="953" w:type="dxa"/>
          </w:tcPr>
          <w:p w14:paraId="19E1F1F0" w14:textId="1553B4E9" w:rsidR="0037661F" w:rsidRPr="004E408F" w:rsidRDefault="0037661F" w:rsidP="0037661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45C1" w14:textId="3F6F5B6D" w:rsidR="0037661F" w:rsidRPr="004E408F" w:rsidRDefault="0037661F" w:rsidP="0037661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1"/>
                <w:szCs w:val="21"/>
              </w:rPr>
              <w:t>Student zna wybrane fakty dotyczące rehabilitacji, ale nie potrafi ich powiązać z praktyką terapeutyczną. Odpowiedzi są niepełne, często niepewne. Wykonuje proste ćwiczenia lub techniki manualne z trudnością, niepewnie, wymaga ciągłego nadzoru i korekty. Nie nawiązuje kontaktu z pacjentem, unika rozmowy, nie wykazuje empatii. Zdarzają się zachowania nieprofesjonalne (np. brak poszanowania zasad bezpieczeństwa lub komfortu pacjenta).</w:t>
            </w:r>
          </w:p>
        </w:tc>
      </w:tr>
      <w:tr w:rsidR="004E408F" w:rsidRPr="004E408F" w14:paraId="11404FDC" w14:textId="77777777" w:rsidTr="0083591F">
        <w:trPr>
          <w:jc w:val="center"/>
        </w:trPr>
        <w:tc>
          <w:tcPr>
            <w:tcW w:w="953" w:type="dxa"/>
          </w:tcPr>
          <w:p w14:paraId="684786CB" w14:textId="64E3E01F" w:rsidR="0037661F" w:rsidRPr="004E408F" w:rsidRDefault="0037661F" w:rsidP="0037661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B080B" w14:textId="2E1336CC" w:rsidR="0037661F" w:rsidRPr="004E408F" w:rsidRDefault="0037661F" w:rsidP="0037661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1"/>
                <w:szCs w:val="21"/>
              </w:rPr>
              <w:t xml:space="preserve">Rozpoznaje podstawowe cele rehabilitacji i zasady postępowania, ale wymaga ukierunkowania. Brakuje głębi analizy w ocenie stanu funkcjonalnego pacjenta. </w:t>
            </w:r>
            <w:r w:rsidRPr="004E408F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1"/>
                <w:szCs w:val="21"/>
              </w:rPr>
              <w:tab/>
              <w:t>Potrafi wykonać proste ćwiczenia lub zastosować podstawowe metody, ale nie zawsze zgodnie z zasadami bezpieczeństwa i ergonomii. Potrzebuje przypomnienia o kolejności działań i kontroli poprawności techniki. Stara się komunikować z pacjentem, lecz bywa niepewny lub zbyt formalny. Wymaga wsparcia w budowaniu relacji terapeutycznej.</w:t>
            </w:r>
          </w:p>
        </w:tc>
      </w:tr>
      <w:tr w:rsidR="004E408F" w:rsidRPr="004E408F" w14:paraId="7B8C31F7" w14:textId="77777777" w:rsidTr="0083591F">
        <w:trPr>
          <w:jc w:val="center"/>
        </w:trPr>
        <w:tc>
          <w:tcPr>
            <w:tcW w:w="953" w:type="dxa"/>
          </w:tcPr>
          <w:p w14:paraId="6B4477CC" w14:textId="1CB33891" w:rsidR="0037661F" w:rsidRPr="004E408F" w:rsidRDefault="0037661F" w:rsidP="0037661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4B4E3" w14:textId="3229ED8D" w:rsidR="0037661F" w:rsidRPr="004E408F" w:rsidRDefault="0037661F" w:rsidP="0037661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1"/>
                <w:szCs w:val="21"/>
              </w:rPr>
              <w:t>Poprawnie interpretuje dane dotyczące stanu funkcjonalnego pacjenta, potrafi wskazać właściwe metody rehabilitacji w typowych przypadkach. Sprawnie wykonuje typowe ćwiczenia i zabiegi (np. ćwiczenia bierne, czynne, nauka chodzenia z pomocą), zachowując zasady bezpieczeństwa i ergonomii. Komunikuje się jasno i z szacunkiem wobec pacjenta. Potrafi współpracować z zespołem terapeutycznym, przestrzega zasad etyki zawodowej.</w:t>
            </w:r>
          </w:p>
        </w:tc>
      </w:tr>
      <w:tr w:rsidR="004E408F" w:rsidRPr="004E408F" w14:paraId="53052AEB" w14:textId="77777777" w:rsidTr="0083591F">
        <w:trPr>
          <w:jc w:val="center"/>
        </w:trPr>
        <w:tc>
          <w:tcPr>
            <w:tcW w:w="953" w:type="dxa"/>
          </w:tcPr>
          <w:p w14:paraId="4C65D833" w14:textId="37FCA98B" w:rsidR="0037661F" w:rsidRPr="004E408F" w:rsidRDefault="0037661F" w:rsidP="0037661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405F3" w14:textId="0D8B11F8" w:rsidR="0037661F" w:rsidRPr="004E408F" w:rsidRDefault="0037661F" w:rsidP="0037661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1"/>
                <w:szCs w:val="21"/>
              </w:rPr>
              <w:t>Wykazuje logiczne myślenie kliniczne w rehabilitacji, potrafi porównać różne metody terapeutyczne i uzasadnić wybór. Działa płynnie i samodzielnie, dostosowuje technikę do indywidualnych potrzeb pacjenta. Reaguje adekwatnie na trudności (np. ból, zmęczenie pacjenta), modyfikując plan ćwiczeń. Wykazuje inicjatywę w rozmowie z pacjentem, potrafi dostosować styl komunikacji do jego możliwości i sytuacji. Wspiera kolegów i reaguje na potrzeby zespołu rehabilitacyjnego.</w:t>
            </w:r>
          </w:p>
        </w:tc>
      </w:tr>
      <w:tr w:rsidR="004E408F" w:rsidRPr="004E408F" w14:paraId="59CC13F9" w14:textId="77777777" w:rsidTr="0083591F">
        <w:trPr>
          <w:jc w:val="center"/>
        </w:trPr>
        <w:tc>
          <w:tcPr>
            <w:tcW w:w="953" w:type="dxa"/>
          </w:tcPr>
          <w:p w14:paraId="084C6C17" w14:textId="089DBAF5" w:rsidR="0037661F" w:rsidRPr="004E408F" w:rsidRDefault="0037661F" w:rsidP="0037661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655A" w14:textId="2BFB4B1E" w:rsidR="0037661F" w:rsidRPr="004E408F" w:rsidRDefault="0037661F" w:rsidP="0037661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1"/>
                <w:szCs w:val="21"/>
              </w:rPr>
              <w:t>Samodzielnie analizuje złożone przypadki rehabilitacyjne, łączy wiedzę z różnych dziedzin (ortopedia, neurologia, geriatria, pediatria) i proponuje trafne, bezpieczne rozwiązania terapeutyczne. Wykazuje wysoką sprawność manualną i intuicję kliniczną w prowadzeniu ćwiczeń i terapii. Pracuje samodzielnie, z pełną odpowiedzialnością i dbałością o komfort pacjenta. Jest wzorem profesjonalizmu: empatyczny, odpowiedzialny, aktywnie słucha, buduje zaufanie i a</w:t>
            </w:r>
            <w:r w:rsidR="00265372" w:rsidRPr="004E408F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1"/>
                <w:szCs w:val="21"/>
              </w:rPr>
              <w:t xml:space="preserve">tmosferę współpracy. </w:t>
            </w:r>
            <w:r w:rsidR="00265372" w:rsidRPr="004E408F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1"/>
                <w:szCs w:val="21"/>
              </w:rPr>
              <w:tab/>
              <w:t xml:space="preserve">Inspiruje </w:t>
            </w:r>
            <w:r w:rsidRPr="004E408F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1"/>
                <w:szCs w:val="21"/>
              </w:rPr>
              <w:t>innych do podnoszenia jakości opieki rehabilitacyjnej.</w:t>
            </w:r>
          </w:p>
        </w:tc>
      </w:tr>
    </w:tbl>
    <w:p w14:paraId="4642E742" w14:textId="77777777" w:rsidR="009109EC" w:rsidRPr="004E408F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4E408F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46792629" w14:textId="0A25EA47" w:rsidR="00896E3C" w:rsidRPr="004E408F" w:rsidRDefault="0026537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4E408F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ĆWICZENIA PRAKTYCZNE</w:t>
      </w:r>
      <w:r w:rsidR="000F5265" w:rsidRPr="004E408F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="000F5265" w:rsidRPr="004E408F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4E408F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4E408F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5"/>
        <w:gridCol w:w="8872"/>
      </w:tblGrid>
      <w:tr w:rsidR="004E408F" w:rsidRPr="004E408F" w14:paraId="35D5C4AD" w14:textId="77777777" w:rsidTr="000D4346">
        <w:trPr>
          <w:jc w:val="center"/>
        </w:trPr>
        <w:tc>
          <w:tcPr>
            <w:tcW w:w="955" w:type="dxa"/>
          </w:tcPr>
          <w:p w14:paraId="30B9D4D4" w14:textId="77777777" w:rsidR="00896E3C" w:rsidRPr="004E408F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2" w:type="dxa"/>
          </w:tcPr>
          <w:p w14:paraId="64268C00" w14:textId="77777777" w:rsidR="00896E3C" w:rsidRPr="004E408F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4E408F" w:rsidRPr="004E408F" w14:paraId="5AA4C8F2" w14:textId="77777777" w:rsidTr="000E1859">
        <w:trPr>
          <w:jc w:val="center"/>
        </w:trPr>
        <w:tc>
          <w:tcPr>
            <w:tcW w:w="955" w:type="dxa"/>
          </w:tcPr>
          <w:p w14:paraId="64E6F12B" w14:textId="0FA7FDAA" w:rsidR="0037661F" w:rsidRPr="004E408F" w:rsidRDefault="0037661F" w:rsidP="0037661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EF40A" w14:textId="48C44DD0" w:rsidR="0037661F" w:rsidRPr="004E408F" w:rsidRDefault="0037661F" w:rsidP="0037661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1"/>
                <w:szCs w:val="21"/>
              </w:rPr>
              <w:t>Zna podstawowe pojęcia, ale ma trudności z ich zastosowaniem. Częste błędy w interpretacji.</w:t>
            </w:r>
            <w:r w:rsidRPr="004E408F">
              <w:rPr>
                <w:rFonts w:asciiTheme="minorHAnsi" w:hAnsiTheme="minorHAnsi" w:cstheme="minorHAnsi" w:hint="eastAsia"/>
                <w:b w:val="0"/>
                <w:bCs w:val="0"/>
                <w:color w:val="000000" w:themeColor="text1"/>
                <w:sz w:val="21"/>
                <w:szCs w:val="21"/>
              </w:rPr>
              <w:t xml:space="preserve"> </w:t>
            </w:r>
            <w:r w:rsidRPr="004E408F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1"/>
                <w:szCs w:val="21"/>
              </w:rPr>
              <w:t xml:space="preserve">Wykonuje zadania z pomocą, popełnia błędy techniczne, wymaga stałego nadzoru. Ma trudności w komunikacji z pacjentem i zespołem. Nie zawsze przestrzega zasad etyki. </w:t>
            </w:r>
          </w:p>
        </w:tc>
      </w:tr>
      <w:tr w:rsidR="004E408F" w:rsidRPr="004E408F" w14:paraId="103018D4" w14:textId="77777777" w:rsidTr="000E1859">
        <w:trPr>
          <w:jc w:val="center"/>
        </w:trPr>
        <w:tc>
          <w:tcPr>
            <w:tcW w:w="955" w:type="dxa"/>
          </w:tcPr>
          <w:p w14:paraId="7EBDD748" w14:textId="389B3316" w:rsidR="0037661F" w:rsidRPr="004E408F" w:rsidRDefault="0037661F" w:rsidP="0037661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8F086" w14:textId="2DEA1123" w:rsidR="0037661F" w:rsidRPr="004E408F" w:rsidRDefault="0037661F" w:rsidP="0037661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1"/>
                <w:szCs w:val="21"/>
              </w:rPr>
              <w:t xml:space="preserve">Rozumie większość zagadnień rehabilitacyjnych , ale nie zawsze potrafi je poprawnie powiązać z praktyką kliniczną. Wykonuje podstawowe ćwiczenia poprawnie, ale niepewnie. Potrzebuje wsparcia </w:t>
            </w:r>
            <w:r w:rsidRPr="004E408F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1"/>
                <w:szCs w:val="21"/>
              </w:rPr>
              <w:lastRenderedPageBreak/>
              <w:t xml:space="preserve">przy bardziej złożonych procedurach. Stara się nawiązać kontakt, ale bywa niepewny. Potrzebuje przypomnienia o zasadach współpracy. </w:t>
            </w:r>
          </w:p>
        </w:tc>
      </w:tr>
      <w:tr w:rsidR="004E408F" w:rsidRPr="004E408F" w14:paraId="27ECECCA" w14:textId="77777777" w:rsidTr="000E1859">
        <w:trPr>
          <w:jc w:val="center"/>
        </w:trPr>
        <w:tc>
          <w:tcPr>
            <w:tcW w:w="955" w:type="dxa"/>
          </w:tcPr>
          <w:p w14:paraId="20352FD2" w14:textId="69777422" w:rsidR="0037661F" w:rsidRPr="004E408F" w:rsidRDefault="0037661F" w:rsidP="0037661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lastRenderedPageBreak/>
              <w:t>4,0</w:t>
            </w:r>
          </w:p>
        </w:tc>
        <w:tc>
          <w:tcPr>
            <w:tcW w:w="8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8449C" w14:textId="07A026C3" w:rsidR="0037661F" w:rsidRPr="004E408F" w:rsidRDefault="0037661F" w:rsidP="0037661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1"/>
                <w:szCs w:val="21"/>
              </w:rPr>
              <w:t>Poprawnie rozumie i interpretuje wiedzę rehabilitacyjna. Potrafi ją zastosować w typowych sytuacjach klinicznych. Samodzielnie wykonuje większość ćwiczeń i procedur (np. ćwiczenia bierne, czynne, nauka chodu), przestrzega zasad aseptyki, antyseptyki i bezpieczeństwa. Komunikuje się jasno, z szacunkiem i empatią wobec pacjenta. Przestrzega zasad etyki zawodowej i współpracy zespołowej.</w:t>
            </w:r>
          </w:p>
        </w:tc>
      </w:tr>
      <w:tr w:rsidR="004E408F" w:rsidRPr="004E408F" w14:paraId="2642077F" w14:textId="77777777" w:rsidTr="000E1859">
        <w:trPr>
          <w:jc w:val="center"/>
        </w:trPr>
        <w:tc>
          <w:tcPr>
            <w:tcW w:w="955" w:type="dxa"/>
          </w:tcPr>
          <w:p w14:paraId="4744CC3C" w14:textId="2B28EB78" w:rsidR="0037661F" w:rsidRPr="004E408F" w:rsidRDefault="0037661F" w:rsidP="0037661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C053F" w14:textId="25FBBF6A" w:rsidR="0037661F" w:rsidRPr="004E408F" w:rsidRDefault="0037661F" w:rsidP="0037661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1"/>
                <w:szCs w:val="21"/>
              </w:rPr>
              <w:t>Wykazuje pogłębioną wiedzę, potrafi analizować przypadki i proponować trafne rozwiązania. Sprawnie i dokładnie wykonuje procedury, potrafi reagować na nieprzewidziane sytuacje (np. ból, zmęczenie pacjenta). Wykazuje inicjatywę w relacjach interpersonalnych, potrafi rozwiązywać konflikty i wspierać innych członków zespołu. Dostosowuje technikę do indywidualnych potrzeb pacjenta, wspiera kolegów w pracy zespołowej.</w:t>
            </w:r>
          </w:p>
        </w:tc>
      </w:tr>
      <w:tr w:rsidR="004E408F" w:rsidRPr="004E408F" w14:paraId="52F27F7C" w14:textId="77777777" w:rsidTr="000E1859">
        <w:trPr>
          <w:jc w:val="center"/>
        </w:trPr>
        <w:tc>
          <w:tcPr>
            <w:tcW w:w="955" w:type="dxa"/>
          </w:tcPr>
          <w:p w14:paraId="4E266329" w14:textId="71A350A3" w:rsidR="0037661F" w:rsidRPr="004E408F" w:rsidRDefault="0037661F" w:rsidP="0037661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6F56F" w14:textId="45EAFE4E" w:rsidR="0037661F" w:rsidRPr="004E408F" w:rsidRDefault="0037661F" w:rsidP="0037661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1"/>
                <w:szCs w:val="21"/>
              </w:rPr>
              <w:t>Biegle posługuje się wiedzą, wykazuje inicjatywę intelektualną, łączy teorię z praktyką w sposób samodzielny i krytyczny. Wykazuje wysoką sprawność manualną i techniczną, samodzielność oraz refleksję kliniczną. Jest wzorem postawy zawodowej – empatyczny, odpowiedzialny, aktywnie słucha, buduje zaufanie i atmosferę współpracy. Działa zgodnie z najwyższymi standardami, z pełną odpowiedzialnością i dbałością o komfort pacjenta.</w:t>
            </w:r>
          </w:p>
        </w:tc>
      </w:tr>
    </w:tbl>
    <w:p w14:paraId="60ABD29D" w14:textId="4CB86D17" w:rsidR="000746C5" w:rsidRPr="004E408F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4E408F">
        <w:rPr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4E408F" w:rsidRPr="004E408F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4E408F" w:rsidRDefault="000706A4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4E408F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4E408F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: </w:t>
            </w:r>
            <w:r w:rsidRPr="004E408F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</w:t>
            </w:r>
            <w:r w:rsidR="00896E3C" w:rsidRPr="004E408F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4E408F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4E408F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4E408F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4E408F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:</w:t>
            </w:r>
            <w:r w:rsidRPr="004E408F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s</w:t>
            </w:r>
            <w:r w:rsidR="00896E3C" w:rsidRPr="004E408F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4E408F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4E408F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niestacjonarne</w:t>
            </w:r>
          </w:p>
        </w:tc>
      </w:tr>
      <w:tr w:rsidR="004E408F" w:rsidRPr="004E408F" w14:paraId="4DEB93E4" w14:textId="77777777" w:rsidTr="00F129EE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265372" w:rsidRPr="004E408F" w:rsidRDefault="00265372" w:rsidP="0026537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FC200E4" w14:textId="782462C5" w:rsidR="00265372" w:rsidRPr="004E408F" w:rsidRDefault="00265372" w:rsidP="0026537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b/>
                <w:i/>
                <w:color w:val="000000" w:themeColor="text1"/>
                <w:sz w:val="20"/>
              </w:rPr>
              <w:t xml:space="preserve">50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0A8FC80" w14:textId="504F7432" w:rsidR="00265372" w:rsidRPr="004E408F" w:rsidRDefault="00265372" w:rsidP="0026537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b/>
                <w:i/>
                <w:color w:val="000000" w:themeColor="text1"/>
                <w:sz w:val="20"/>
              </w:rPr>
              <w:t xml:space="preserve">50 </w:t>
            </w:r>
          </w:p>
        </w:tc>
      </w:tr>
      <w:tr w:rsidR="004E408F" w:rsidRPr="004E408F" w14:paraId="3CF25E83" w14:textId="77777777" w:rsidTr="00F129EE">
        <w:trPr>
          <w:trHeight w:val="285"/>
          <w:jc w:val="center"/>
        </w:trPr>
        <w:tc>
          <w:tcPr>
            <w:tcW w:w="5499" w:type="dxa"/>
          </w:tcPr>
          <w:p w14:paraId="6195600D" w14:textId="77777777" w:rsidR="00265372" w:rsidRPr="004E408F" w:rsidRDefault="00265372" w:rsidP="0026537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wykładach*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2C4D7" w14:textId="26EE06F8" w:rsidR="00265372" w:rsidRPr="004E408F" w:rsidRDefault="00265372" w:rsidP="0026537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color w:val="000000" w:themeColor="text1"/>
                <w:sz w:val="20"/>
              </w:rPr>
              <w:t>12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63816" w14:textId="1329794F" w:rsidR="00265372" w:rsidRPr="004E408F" w:rsidRDefault="00265372" w:rsidP="0026537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color w:val="000000" w:themeColor="text1"/>
                <w:sz w:val="20"/>
              </w:rPr>
              <w:t>12</w:t>
            </w:r>
          </w:p>
        </w:tc>
      </w:tr>
      <w:tr w:rsidR="004E408F" w:rsidRPr="004E408F" w14:paraId="3D6E145A" w14:textId="77777777" w:rsidTr="00F129EE">
        <w:trPr>
          <w:trHeight w:val="282"/>
          <w:jc w:val="center"/>
        </w:trPr>
        <w:tc>
          <w:tcPr>
            <w:tcW w:w="5499" w:type="dxa"/>
          </w:tcPr>
          <w:p w14:paraId="39209C1C" w14:textId="77777777" w:rsidR="00265372" w:rsidRPr="004E408F" w:rsidRDefault="00265372" w:rsidP="0026537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ćwiczeniach, konwersatoriach, laboratoriach*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1B3D1" w14:textId="148E250C" w:rsidR="00265372" w:rsidRPr="004E408F" w:rsidRDefault="00265372" w:rsidP="0026537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color w:val="000000" w:themeColor="text1"/>
                <w:sz w:val="20"/>
              </w:rPr>
              <w:t>35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C2401" w14:textId="391F88B1" w:rsidR="00265372" w:rsidRPr="004E408F" w:rsidRDefault="00265372" w:rsidP="0026537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color w:val="000000" w:themeColor="text1"/>
                <w:sz w:val="20"/>
              </w:rPr>
              <w:t>35</w:t>
            </w:r>
          </w:p>
        </w:tc>
      </w:tr>
      <w:tr w:rsidR="004E408F" w:rsidRPr="004E408F" w14:paraId="12FCCC50" w14:textId="77777777" w:rsidTr="00F129EE">
        <w:trPr>
          <w:trHeight w:val="282"/>
          <w:jc w:val="center"/>
        </w:trPr>
        <w:tc>
          <w:tcPr>
            <w:tcW w:w="5499" w:type="dxa"/>
          </w:tcPr>
          <w:p w14:paraId="3C10EE32" w14:textId="124B6100" w:rsidR="00265372" w:rsidRPr="004E408F" w:rsidRDefault="00265372" w:rsidP="0026537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Inne (należy wskazać jakie? np. zajęcia prowadzone</w:t>
            </w:r>
            <w:r w:rsidRPr="004E40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br/>
              <w:t>z wykorzystaniem metod i technik kształcenia na odległość) *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ECB9A" w14:textId="141D7A16" w:rsidR="00265372" w:rsidRPr="004E408F" w:rsidRDefault="00265372" w:rsidP="0026537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color w:val="000000" w:themeColor="text1"/>
                <w:sz w:val="20"/>
              </w:rPr>
              <w:t xml:space="preserve"> 3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5D22D" w14:textId="09CBC299" w:rsidR="00265372" w:rsidRPr="004E408F" w:rsidRDefault="00265372" w:rsidP="0026537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color w:val="000000" w:themeColor="text1"/>
                <w:sz w:val="20"/>
              </w:rPr>
              <w:t xml:space="preserve"> 3</w:t>
            </w:r>
          </w:p>
        </w:tc>
      </w:tr>
      <w:tr w:rsidR="004E408F" w:rsidRPr="004E408F" w14:paraId="2E54A024" w14:textId="77777777" w:rsidTr="00F129EE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265372" w:rsidRPr="004E408F" w:rsidRDefault="00265372" w:rsidP="0026537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5ADECC7D" w14:textId="49E15F1B" w:rsidR="00265372" w:rsidRPr="004E408F" w:rsidRDefault="00265372" w:rsidP="0026537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b/>
                <w:i/>
                <w:color w:val="000000" w:themeColor="text1"/>
                <w:sz w:val="20"/>
              </w:rPr>
              <w:t>25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3057AB55" w14:textId="68F52851" w:rsidR="00265372" w:rsidRPr="004E408F" w:rsidRDefault="00265372" w:rsidP="0026537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b/>
                <w:i/>
                <w:color w:val="000000" w:themeColor="text1"/>
                <w:sz w:val="20"/>
              </w:rPr>
              <w:t>25</w:t>
            </w:r>
          </w:p>
        </w:tc>
      </w:tr>
      <w:tr w:rsidR="004E408F" w:rsidRPr="004E408F" w14:paraId="66AA4784" w14:textId="77777777" w:rsidTr="00F129EE">
        <w:trPr>
          <w:trHeight w:val="282"/>
          <w:jc w:val="center"/>
        </w:trPr>
        <w:tc>
          <w:tcPr>
            <w:tcW w:w="5499" w:type="dxa"/>
          </w:tcPr>
          <w:p w14:paraId="7F904AC2" w14:textId="77777777" w:rsidR="00265372" w:rsidRPr="004E408F" w:rsidRDefault="00265372" w:rsidP="0026537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wykładu*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0F1D5" w14:textId="660A62BA" w:rsidR="00265372" w:rsidRPr="004E408F" w:rsidRDefault="00265372" w:rsidP="0026537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color w:val="000000" w:themeColor="text1"/>
                <w:sz w:val="20"/>
              </w:rPr>
              <w:t>10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A4DE0" w14:textId="2018A93C" w:rsidR="00265372" w:rsidRPr="004E408F" w:rsidRDefault="00265372" w:rsidP="0026537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color w:val="000000" w:themeColor="text1"/>
                <w:sz w:val="20"/>
              </w:rPr>
              <w:t>10</w:t>
            </w:r>
          </w:p>
        </w:tc>
      </w:tr>
      <w:tr w:rsidR="004E408F" w:rsidRPr="004E408F" w14:paraId="5F800A46" w14:textId="77777777" w:rsidTr="00F129EE">
        <w:trPr>
          <w:trHeight w:val="285"/>
          <w:jc w:val="center"/>
        </w:trPr>
        <w:tc>
          <w:tcPr>
            <w:tcW w:w="5499" w:type="dxa"/>
          </w:tcPr>
          <w:p w14:paraId="2D867530" w14:textId="77777777" w:rsidR="00265372" w:rsidRPr="004E408F" w:rsidRDefault="00265372" w:rsidP="0026537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ćwiczeń, konwersatorium, laboratorium*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A6AF0" w14:textId="377A6432" w:rsidR="00265372" w:rsidRPr="004E408F" w:rsidRDefault="00265372" w:rsidP="0026537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color w:val="000000" w:themeColor="text1"/>
                <w:sz w:val="20"/>
              </w:rPr>
              <w:t>15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52B04" w14:textId="6D21154C" w:rsidR="00265372" w:rsidRPr="004E408F" w:rsidRDefault="00265372" w:rsidP="0026537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color w:val="000000" w:themeColor="text1"/>
                <w:sz w:val="20"/>
              </w:rPr>
              <w:t>15</w:t>
            </w:r>
          </w:p>
        </w:tc>
      </w:tr>
      <w:tr w:rsidR="004E408F" w:rsidRPr="004E408F" w14:paraId="50E56672" w14:textId="77777777" w:rsidTr="00F129EE">
        <w:trPr>
          <w:trHeight w:val="282"/>
          <w:jc w:val="center"/>
        </w:trPr>
        <w:tc>
          <w:tcPr>
            <w:tcW w:w="5499" w:type="dxa"/>
          </w:tcPr>
          <w:p w14:paraId="4E1706C1" w14:textId="77777777" w:rsidR="00265372" w:rsidRPr="004E408F" w:rsidRDefault="00265372" w:rsidP="0026537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egzaminu/kolokwium*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B0675" w14:textId="77777777" w:rsidR="00265372" w:rsidRPr="004E408F" w:rsidRDefault="00265372" w:rsidP="0026537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3A95E" w14:textId="77777777" w:rsidR="00265372" w:rsidRPr="004E408F" w:rsidRDefault="00265372" w:rsidP="0026537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4E408F" w:rsidRPr="004E408F" w14:paraId="4F448139" w14:textId="77777777" w:rsidTr="00F129EE">
        <w:trPr>
          <w:trHeight w:val="285"/>
          <w:jc w:val="center"/>
        </w:trPr>
        <w:tc>
          <w:tcPr>
            <w:tcW w:w="5499" w:type="dxa"/>
          </w:tcPr>
          <w:p w14:paraId="0B980174" w14:textId="77777777" w:rsidR="00265372" w:rsidRPr="004E408F" w:rsidRDefault="00265372" w:rsidP="0026537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Zebranie materiałów do projektu, kwerenda internetowa*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C710B" w14:textId="6D6297D8" w:rsidR="00265372" w:rsidRPr="004E408F" w:rsidRDefault="00265372" w:rsidP="0026537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color w:val="000000" w:themeColor="text1"/>
                <w:sz w:val="20"/>
              </w:rPr>
              <w:t xml:space="preserve">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98BC8" w14:textId="293AEEC9" w:rsidR="00265372" w:rsidRPr="004E408F" w:rsidRDefault="00265372" w:rsidP="0026537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color w:val="000000" w:themeColor="text1"/>
                <w:sz w:val="20"/>
              </w:rPr>
              <w:t xml:space="preserve"> </w:t>
            </w:r>
          </w:p>
        </w:tc>
      </w:tr>
      <w:tr w:rsidR="004E408F" w:rsidRPr="004E408F" w14:paraId="297CD66F" w14:textId="77777777" w:rsidTr="00F129EE">
        <w:trPr>
          <w:trHeight w:val="282"/>
          <w:jc w:val="center"/>
        </w:trPr>
        <w:tc>
          <w:tcPr>
            <w:tcW w:w="5499" w:type="dxa"/>
          </w:tcPr>
          <w:p w14:paraId="121E546E" w14:textId="77777777" w:rsidR="00265372" w:rsidRPr="004E408F" w:rsidRDefault="00265372" w:rsidP="0026537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Opracowanie prezentacji multimedialnej*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9C8F1" w14:textId="7A6836D2" w:rsidR="00265372" w:rsidRPr="004E408F" w:rsidRDefault="00265372" w:rsidP="0026537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b/>
                <w:color w:val="000000" w:themeColor="text1"/>
                <w:sz w:val="20"/>
              </w:rPr>
              <w:t xml:space="preserve">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E9C3F" w14:textId="54E75755" w:rsidR="00265372" w:rsidRPr="004E408F" w:rsidRDefault="00265372" w:rsidP="0026537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b/>
                <w:color w:val="000000" w:themeColor="text1"/>
                <w:sz w:val="20"/>
              </w:rPr>
              <w:t xml:space="preserve"> </w:t>
            </w:r>
          </w:p>
        </w:tc>
      </w:tr>
      <w:tr w:rsidR="004E408F" w:rsidRPr="004E408F" w14:paraId="4213FA83" w14:textId="77777777" w:rsidTr="00F129EE">
        <w:trPr>
          <w:trHeight w:val="285"/>
          <w:jc w:val="center"/>
        </w:trPr>
        <w:tc>
          <w:tcPr>
            <w:tcW w:w="5499" w:type="dxa"/>
          </w:tcPr>
          <w:p w14:paraId="353B26FC" w14:textId="77777777" w:rsidR="00265372" w:rsidRPr="004E408F" w:rsidRDefault="00265372" w:rsidP="0026537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Inne </w:t>
            </w:r>
            <w:r w:rsidRPr="004E408F">
              <w:rPr>
                <w:rFonts w:asciiTheme="minorHAnsi" w:hAnsiTheme="minorHAnsi" w:cstheme="minorHAnsi"/>
                <w:iCs/>
                <w:color w:val="000000" w:themeColor="text1"/>
                <w:sz w:val="20"/>
                <w:szCs w:val="20"/>
              </w:rPr>
              <w:t>(jakie?)</w:t>
            </w:r>
            <w:r w:rsidRPr="004E40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3500A" w14:textId="0B0C1226" w:rsidR="00265372" w:rsidRPr="004E408F" w:rsidRDefault="00265372" w:rsidP="0026537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b/>
                <w:color w:val="000000" w:themeColor="text1"/>
                <w:sz w:val="20"/>
              </w:rPr>
              <w:t xml:space="preserve">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255D7" w14:textId="4A0E2834" w:rsidR="00265372" w:rsidRPr="004E408F" w:rsidRDefault="00265372" w:rsidP="0026537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b/>
                <w:color w:val="000000" w:themeColor="text1"/>
                <w:sz w:val="20"/>
              </w:rPr>
              <w:t xml:space="preserve"> </w:t>
            </w:r>
          </w:p>
        </w:tc>
      </w:tr>
      <w:tr w:rsidR="004E408F" w:rsidRPr="004E408F" w14:paraId="3E11FC9D" w14:textId="77777777" w:rsidTr="00F129EE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265372" w:rsidRPr="004E408F" w:rsidRDefault="00265372" w:rsidP="0026537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7030BDD6" w14:textId="6920F905" w:rsidR="00265372" w:rsidRPr="004E408F" w:rsidRDefault="00265372" w:rsidP="0026537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b/>
                <w:i/>
                <w:color w:val="000000" w:themeColor="text1"/>
                <w:sz w:val="20"/>
              </w:rPr>
              <w:t>75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18EFAECF" w14:textId="1C2921F1" w:rsidR="00265372" w:rsidRPr="004E408F" w:rsidRDefault="00265372" w:rsidP="0026537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b/>
                <w:i/>
                <w:color w:val="000000" w:themeColor="text1"/>
                <w:sz w:val="20"/>
              </w:rPr>
              <w:t>75</w:t>
            </w:r>
          </w:p>
        </w:tc>
      </w:tr>
      <w:tr w:rsidR="004E408F" w:rsidRPr="004E408F" w14:paraId="38FC3F92" w14:textId="77777777" w:rsidTr="00F129EE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265372" w:rsidRPr="004E408F" w:rsidRDefault="00265372" w:rsidP="0026537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625A9B5E" w14:textId="30FE1E04" w:rsidR="00265372" w:rsidRPr="004E408F" w:rsidRDefault="00265372" w:rsidP="0026537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b/>
                <w:color w:val="000000" w:themeColor="text1"/>
                <w:sz w:val="20"/>
              </w:rPr>
              <w:t xml:space="preserve">3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490752B2" w14:textId="7107E63A" w:rsidR="00265372" w:rsidRPr="004E408F" w:rsidRDefault="00265372" w:rsidP="0026537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4E408F">
              <w:rPr>
                <w:b/>
                <w:color w:val="000000" w:themeColor="text1"/>
                <w:sz w:val="20"/>
              </w:rPr>
              <w:t xml:space="preserve">3 </w:t>
            </w:r>
          </w:p>
        </w:tc>
      </w:tr>
    </w:tbl>
    <w:p w14:paraId="401F93C3" w14:textId="77777777" w:rsidR="00896E3C" w:rsidRPr="004E408F" w:rsidRDefault="00896E3C" w:rsidP="004501E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</w:pPr>
      <w:r w:rsidRPr="004E408F"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  <w:t>*niepotrzebne usunąć</w:t>
      </w:r>
    </w:p>
    <w:p w14:paraId="0EF3C84C" w14:textId="74EB4287" w:rsidR="00896E3C" w:rsidRPr="004E408F" w:rsidRDefault="00896E3C" w:rsidP="004501ED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4E408F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4E408F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4E408F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4E408F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="00FE6295" w:rsidRPr="004E408F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</w:t>
      </w:r>
      <w:r w:rsidRPr="004E408F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349311F0" w14:textId="1A377F20" w:rsidR="00896E3C" w:rsidRPr="004E408F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4E408F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…………………………………………………………………………………………………………………………………………..</w:t>
      </w:r>
    </w:p>
    <w:sectPr w:rsidR="00896E3C" w:rsidRPr="004E408F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37EEF9FE"/>
    <w:lvl w:ilvl="0" w:tplc="1E48F0B2">
      <w:start w:val="1"/>
      <w:numFmt w:val="decimal"/>
      <w:lvlText w:val="%1."/>
      <w:lvlJc w:val="left"/>
      <w:pPr>
        <w:ind w:left="1996" w:hanging="360"/>
      </w:pPr>
      <w:rPr>
        <w:rFonts w:asciiTheme="minorHAnsi" w:eastAsia="Times New Roman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071E70"/>
    <w:multiLevelType w:val="hybridMultilevel"/>
    <w:tmpl w:val="B58083CE"/>
    <w:lvl w:ilvl="0" w:tplc="F1ACE8E8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77CE5CE">
      <w:start w:val="1"/>
      <w:numFmt w:val="lowerLetter"/>
      <w:lvlText w:val="%2"/>
      <w:lvlJc w:val="left"/>
      <w:pPr>
        <w:ind w:left="1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26C49D6">
      <w:start w:val="1"/>
      <w:numFmt w:val="lowerRoman"/>
      <w:lvlText w:val="%3"/>
      <w:lvlJc w:val="left"/>
      <w:pPr>
        <w:ind w:left="22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67E7112">
      <w:start w:val="1"/>
      <w:numFmt w:val="decimal"/>
      <w:lvlText w:val="%4"/>
      <w:lvlJc w:val="left"/>
      <w:pPr>
        <w:ind w:left="2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7402F7E">
      <w:start w:val="1"/>
      <w:numFmt w:val="lowerLetter"/>
      <w:lvlText w:val="%5"/>
      <w:lvlJc w:val="left"/>
      <w:pPr>
        <w:ind w:left="36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F5C1862">
      <w:start w:val="1"/>
      <w:numFmt w:val="lowerRoman"/>
      <w:lvlText w:val="%6"/>
      <w:lvlJc w:val="left"/>
      <w:pPr>
        <w:ind w:left="43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B143DA8">
      <w:start w:val="1"/>
      <w:numFmt w:val="decimal"/>
      <w:lvlText w:val="%7"/>
      <w:lvlJc w:val="left"/>
      <w:pPr>
        <w:ind w:left="5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FE412A0">
      <w:start w:val="1"/>
      <w:numFmt w:val="lowerLetter"/>
      <w:lvlText w:val="%8"/>
      <w:lvlJc w:val="left"/>
      <w:pPr>
        <w:ind w:left="5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D28DC72">
      <w:start w:val="1"/>
      <w:numFmt w:val="lowerRoman"/>
      <w:lvlText w:val="%9"/>
      <w:lvlJc w:val="left"/>
      <w:pPr>
        <w:ind w:left="6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8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9" w15:restartNumberingAfterBreak="0">
    <w:nsid w:val="437A740C"/>
    <w:multiLevelType w:val="hybridMultilevel"/>
    <w:tmpl w:val="6322AD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2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5" w15:restartNumberingAfterBreak="0">
    <w:nsid w:val="576620B4"/>
    <w:multiLevelType w:val="hybridMultilevel"/>
    <w:tmpl w:val="E244069A"/>
    <w:lvl w:ilvl="0" w:tplc="341EB48A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8C28E90">
      <w:start w:val="1"/>
      <w:numFmt w:val="lowerLetter"/>
      <w:lvlText w:val="%2"/>
      <w:lvlJc w:val="left"/>
      <w:pPr>
        <w:ind w:left="1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3EAE08A">
      <w:start w:val="1"/>
      <w:numFmt w:val="lowerRoman"/>
      <w:lvlText w:val="%3"/>
      <w:lvlJc w:val="left"/>
      <w:pPr>
        <w:ind w:left="22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E601712">
      <w:start w:val="1"/>
      <w:numFmt w:val="decimal"/>
      <w:lvlText w:val="%4"/>
      <w:lvlJc w:val="left"/>
      <w:pPr>
        <w:ind w:left="2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CA8F954">
      <w:start w:val="1"/>
      <w:numFmt w:val="lowerLetter"/>
      <w:lvlText w:val="%5"/>
      <w:lvlJc w:val="left"/>
      <w:pPr>
        <w:ind w:left="36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9F6E3E6">
      <w:start w:val="1"/>
      <w:numFmt w:val="lowerRoman"/>
      <w:lvlText w:val="%6"/>
      <w:lvlJc w:val="left"/>
      <w:pPr>
        <w:ind w:left="43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F145562">
      <w:start w:val="1"/>
      <w:numFmt w:val="decimal"/>
      <w:lvlText w:val="%7"/>
      <w:lvlJc w:val="left"/>
      <w:pPr>
        <w:ind w:left="5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408DF88">
      <w:start w:val="1"/>
      <w:numFmt w:val="lowerLetter"/>
      <w:lvlText w:val="%8"/>
      <w:lvlJc w:val="left"/>
      <w:pPr>
        <w:ind w:left="5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69E0D92">
      <w:start w:val="1"/>
      <w:numFmt w:val="lowerRoman"/>
      <w:lvlText w:val="%9"/>
      <w:lvlJc w:val="left"/>
      <w:pPr>
        <w:ind w:left="6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7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8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2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3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4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5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6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7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8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>
    <w:abstractNumId w:val="35"/>
  </w:num>
  <w:num w:numId="2">
    <w:abstractNumId w:val="4"/>
  </w:num>
  <w:num w:numId="3">
    <w:abstractNumId w:val="18"/>
  </w:num>
  <w:num w:numId="4">
    <w:abstractNumId w:val="36"/>
  </w:num>
  <w:num w:numId="5">
    <w:abstractNumId w:val="2"/>
  </w:num>
  <w:num w:numId="6">
    <w:abstractNumId w:val="34"/>
  </w:num>
  <w:num w:numId="7">
    <w:abstractNumId w:val="9"/>
  </w:num>
  <w:num w:numId="8">
    <w:abstractNumId w:val="17"/>
  </w:num>
  <w:num w:numId="9">
    <w:abstractNumId w:val="6"/>
  </w:num>
  <w:num w:numId="10">
    <w:abstractNumId w:val="26"/>
  </w:num>
  <w:num w:numId="11">
    <w:abstractNumId w:val="27"/>
  </w:num>
  <w:num w:numId="12">
    <w:abstractNumId w:val="33"/>
  </w:num>
  <w:num w:numId="13">
    <w:abstractNumId w:val="11"/>
  </w:num>
  <w:num w:numId="14">
    <w:abstractNumId w:val="30"/>
  </w:num>
  <w:num w:numId="15">
    <w:abstractNumId w:val="32"/>
  </w:num>
  <w:num w:numId="16">
    <w:abstractNumId w:val="31"/>
  </w:num>
  <w:num w:numId="17">
    <w:abstractNumId w:val="21"/>
  </w:num>
  <w:num w:numId="18">
    <w:abstractNumId w:val="8"/>
  </w:num>
  <w:num w:numId="19">
    <w:abstractNumId w:val="12"/>
  </w:num>
  <w:num w:numId="20">
    <w:abstractNumId w:val="1"/>
  </w:num>
  <w:num w:numId="21">
    <w:abstractNumId w:val="22"/>
  </w:num>
  <w:num w:numId="22">
    <w:abstractNumId w:val="24"/>
  </w:num>
  <w:num w:numId="23">
    <w:abstractNumId w:val="0"/>
  </w:num>
  <w:num w:numId="24">
    <w:abstractNumId w:val="37"/>
  </w:num>
  <w:num w:numId="25">
    <w:abstractNumId w:val="10"/>
  </w:num>
  <w:num w:numId="26">
    <w:abstractNumId w:val="20"/>
  </w:num>
  <w:num w:numId="27">
    <w:abstractNumId w:val="38"/>
  </w:num>
  <w:num w:numId="28">
    <w:abstractNumId w:val="13"/>
  </w:num>
  <w:num w:numId="29">
    <w:abstractNumId w:val="29"/>
  </w:num>
  <w:num w:numId="30">
    <w:abstractNumId w:val="5"/>
  </w:num>
  <w:num w:numId="31">
    <w:abstractNumId w:val="16"/>
  </w:num>
  <w:num w:numId="32">
    <w:abstractNumId w:val="23"/>
  </w:num>
  <w:num w:numId="33">
    <w:abstractNumId w:val="3"/>
  </w:num>
  <w:num w:numId="34">
    <w:abstractNumId w:val="14"/>
  </w:num>
  <w:num w:numId="35">
    <w:abstractNumId w:val="7"/>
  </w:num>
  <w:num w:numId="36">
    <w:abstractNumId w:val="28"/>
  </w:num>
  <w:num w:numId="37">
    <w:abstractNumId w:val="15"/>
  </w:num>
  <w:num w:numId="38">
    <w:abstractNumId w:val="25"/>
  </w:num>
  <w:num w:numId="3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6C5"/>
    <w:rsid w:val="00040C7C"/>
    <w:rsid w:val="00053608"/>
    <w:rsid w:val="000657F2"/>
    <w:rsid w:val="000706A4"/>
    <w:rsid w:val="0007138A"/>
    <w:rsid w:val="000746C5"/>
    <w:rsid w:val="000800D0"/>
    <w:rsid w:val="000D4346"/>
    <w:rsid w:val="000F5265"/>
    <w:rsid w:val="00104F8D"/>
    <w:rsid w:val="001106DC"/>
    <w:rsid w:val="001373A5"/>
    <w:rsid w:val="00145EC7"/>
    <w:rsid w:val="001C1D4E"/>
    <w:rsid w:val="001D18A7"/>
    <w:rsid w:val="001D511D"/>
    <w:rsid w:val="001E0ADE"/>
    <w:rsid w:val="001E7B5A"/>
    <w:rsid w:val="00204C4C"/>
    <w:rsid w:val="002401BA"/>
    <w:rsid w:val="00265372"/>
    <w:rsid w:val="0027397F"/>
    <w:rsid w:val="00341AC4"/>
    <w:rsid w:val="0034602B"/>
    <w:rsid w:val="003622B2"/>
    <w:rsid w:val="00363F81"/>
    <w:rsid w:val="0037661F"/>
    <w:rsid w:val="003B55C2"/>
    <w:rsid w:val="003B6F34"/>
    <w:rsid w:val="003D5C56"/>
    <w:rsid w:val="003E0703"/>
    <w:rsid w:val="00402BCD"/>
    <w:rsid w:val="00406793"/>
    <w:rsid w:val="00421C9E"/>
    <w:rsid w:val="004256BE"/>
    <w:rsid w:val="00436303"/>
    <w:rsid w:val="004443B6"/>
    <w:rsid w:val="004501ED"/>
    <w:rsid w:val="00483021"/>
    <w:rsid w:val="004838B3"/>
    <w:rsid w:val="004A241A"/>
    <w:rsid w:val="004B30D1"/>
    <w:rsid w:val="004C2D66"/>
    <w:rsid w:val="004E017B"/>
    <w:rsid w:val="004E408F"/>
    <w:rsid w:val="004F47E5"/>
    <w:rsid w:val="00513674"/>
    <w:rsid w:val="005363F3"/>
    <w:rsid w:val="00543BC4"/>
    <w:rsid w:val="00566B57"/>
    <w:rsid w:val="00571CD4"/>
    <w:rsid w:val="005769E7"/>
    <w:rsid w:val="005D2A79"/>
    <w:rsid w:val="005D3DF3"/>
    <w:rsid w:val="005E156F"/>
    <w:rsid w:val="005F0097"/>
    <w:rsid w:val="005F3556"/>
    <w:rsid w:val="00621E17"/>
    <w:rsid w:val="00625795"/>
    <w:rsid w:val="00635E40"/>
    <w:rsid w:val="00654EA0"/>
    <w:rsid w:val="0067260F"/>
    <w:rsid w:val="006A0C6B"/>
    <w:rsid w:val="006C5000"/>
    <w:rsid w:val="006D764F"/>
    <w:rsid w:val="006E60C3"/>
    <w:rsid w:val="006F029C"/>
    <w:rsid w:val="00725399"/>
    <w:rsid w:val="00725F8A"/>
    <w:rsid w:val="00775AF1"/>
    <w:rsid w:val="007B605E"/>
    <w:rsid w:val="007C3DBD"/>
    <w:rsid w:val="00834C51"/>
    <w:rsid w:val="00862E0A"/>
    <w:rsid w:val="008925D4"/>
    <w:rsid w:val="00896E3C"/>
    <w:rsid w:val="008B336A"/>
    <w:rsid w:val="00906C25"/>
    <w:rsid w:val="009109EC"/>
    <w:rsid w:val="00913ECD"/>
    <w:rsid w:val="00937B44"/>
    <w:rsid w:val="00952870"/>
    <w:rsid w:val="0095606D"/>
    <w:rsid w:val="00957188"/>
    <w:rsid w:val="009C5192"/>
    <w:rsid w:val="009D2D35"/>
    <w:rsid w:val="009D3E96"/>
    <w:rsid w:val="009D44FA"/>
    <w:rsid w:val="00A07CDD"/>
    <w:rsid w:val="00A37682"/>
    <w:rsid w:val="00A376DE"/>
    <w:rsid w:val="00A5532D"/>
    <w:rsid w:val="00A713B4"/>
    <w:rsid w:val="00AA30FB"/>
    <w:rsid w:val="00AB3480"/>
    <w:rsid w:val="00AB6E40"/>
    <w:rsid w:val="00AE4328"/>
    <w:rsid w:val="00AF51E8"/>
    <w:rsid w:val="00AF7E08"/>
    <w:rsid w:val="00B00F8E"/>
    <w:rsid w:val="00B20F2C"/>
    <w:rsid w:val="00B36858"/>
    <w:rsid w:val="00B54F67"/>
    <w:rsid w:val="00B64890"/>
    <w:rsid w:val="00B6660E"/>
    <w:rsid w:val="00B72C78"/>
    <w:rsid w:val="00B877F7"/>
    <w:rsid w:val="00BB0629"/>
    <w:rsid w:val="00BE67AE"/>
    <w:rsid w:val="00C1154E"/>
    <w:rsid w:val="00C14619"/>
    <w:rsid w:val="00C51D09"/>
    <w:rsid w:val="00C62B71"/>
    <w:rsid w:val="00C74615"/>
    <w:rsid w:val="00CA3616"/>
    <w:rsid w:val="00CB604E"/>
    <w:rsid w:val="00CD60D3"/>
    <w:rsid w:val="00CF48D1"/>
    <w:rsid w:val="00D05AB2"/>
    <w:rsid w:val="00D71CE0"/>
    <w:rsid w:val="00D85EF3"/>
    <w:rsid w:val="00D864ED"/>
    <w:rsid w:val="00D938BC"/>
    <w:rsid w:val="00DA28D5"/>
    <w:rsid w:val="00DB5D67"/>
    <w:rsid w:val="00DD65E8"/>
    <w:rsid w:val="00DE1F53"/>
    <w:rsid w:val="00E17D02"/>
    <w:rsid w:val="00E63048"/>
    <w:rsid w:val="00E81B10"/>
    <w:rsid w:val="00E948C6"/>
    <w:rsid w:val="00EA012A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34619"/>
    <w:rsid w:val="00F5109B"/>
    <w:rsid w:val="00F71386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table" w:customStyle="1" w:styleId="TableGrid">
    <w:name w:val="TableGrid"/>
    <w:rsid w:val="00A07CDD"/>
    <w:pPr>
      <w:widowControl/>
      <w:autoSpaceDE/>
      <w:autoSpaceDN/>
    </w:pPr>
    <w:rPr>
      <w:rFonts w:eastAsiaTheme="minorEastAsia"/>
      <w:lang w:val="pl-PL"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87A836-050D-461C-B293-430A7021F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8</Pages>
  <Words>2942</Words>
  <Characters>17654</Characters>
  <Application>Microsoft Office Word</Application>
  <DocSecurity>0</DocSecurity>
  <Lines>147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20555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Magdalena Raczyńska</cp:lastModifiedBy>
  <cp:revision>6</cp:revision>
  <cp:lastPrinted>2025-10-28T07:51:00Z</cp:lastPrinted>
  <dcterms:created xsi:type="dcterms:W3CDTF">2026-08-14T10:08:00Z</dcterms:created>
  <dcterms:modified xsi:type="dcterms:W3CDTF">2026-10-08T08:40:00Z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